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AB5" w:rsidRPr="00822AB5" w:rsidRDefault="00822AB5" w:rsidP="00822AB5">
      <w:pPr>
        <w:jc w:val="right"/>
      </w:pPr>
      <w:r w:rsidRPr="00822AB5">
        <w:t>ПРОЕКТ</w:t>
      </w:r>
    </w:p>
    <w:p w:rsidR="00440C53" w:rsidRPr="0098388F" w:rsidRDefault="00440C53" w:rsidP="00CE4A36">
      <w:pPr>
        <w:jc w:val="center"/>
        <w:rPr>
          <w:b/>
        </w:rPr>
      </w:pPr>
      <w:r w:rsidRPr="0098388F">
        <w:rPr>
          <w:b/>
          <w:noProof/>
        </w:rPr>
        <w:drawing>
          <wp:inline distT="0" distB="0" distL="0" distR="0" wp14:anchorId="45D0DA65" wp14:editId="78571E6B">
            <wp:extent cx="673005" cy="8280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440C53" w:rsidRPr="0098388F" w:rsidRDefault="00440C53" w:rsidP="00CE4A36">
      <w:pPr>
        <w:jc w:val="center"/>
        <w:rPr>
          <w:sz w:val="32"/>
        </w:rPr>
      </w:pPr>
    </w:p>
    <w:p w:rsidR="00440C53" w:rsidRPr="0098388F" w:rsidRDefault="00440C53" w:rsidP="00CE4A36">
      <w:pPr>
        <w:jc w:val="center"/>
        <w:rPr>
          <w:b/>
          <w:sz w:val="28"/>
          <w:szCs w:val="28"/>
        </w:rPr>
      </w:pPr>
      <w:r w:rsidRPr="0098388F">
        <w:rPr>
          <w:b/>
          <w:sz w:val="28"/>
          <w:szCs w:val="28"/>
        </w:rPr>
        <w:t>МУНИЦИПАЛЬНОЕ ОБРАЗОВАНИЕ</w:t>
      </w:r>
    </w:p>
    <w:p w:rsidR="00440C53" w:rsidRPr="0098388F" w:rsidRDefault="00440C53" w:rsidP="00CE4A36">
      <w:pPr>
        <w:jc w:val="center"/>
        <w:rPr>
          <w:b/>
          <w:sz w:val="28"/>
          <w:szCs w:val="28"/>
        </w:rPr>
      </w:pPr>
      <w:r w:rsidRPr="0098388F">
        <w:rPr>
          <w:b/>
          <w:sz w:val="28"/>
          <w:szCs w:val="28"/>
        </w:rPr>
        <w:t>«МУРИНСКОЕ ГОРОДСКОЕ ПОСЕЛЕНИЕ»</w:t>
      </w:r>
    </w:p>
    <w:p w:rsidR="00440C53" w:rsidRPr="0098388F" w:rsidRDefault="00440C53" w:rsidP="00CE4A36">
      <w:pPr>
        <w:jc w:val="center"/>
        <w:rPr>
          <w:b/>
          <w:sz w:val="28"/>
          <w:szCs w:val="28"/>
        </w:rPr>
      </w:pPr>
      <w:r w:rsidRPr="0098388F">
        <w:rPr>
          <w:b/>
          <w:sz w:val="28"/>
          <w:szCs w:val="28"/>
        </w:rPr>
        <w:t>ВСЕВОЛОЖСКОГО МУНИЦИПАЛЬНОГО РАЙОНА</w:t>
      </w:r>
    </w:p>
    <w:p w:rsidR="00440C53" w:rsidRPr="0098388F" w:rsidRDefault="00440C53" w:rsidP="00CE4A36">
      <w:pPr>
        <w:jc w:val="center"/>
        <w:rPr>
          <w:b/>
          <w:sz w:val="28"/>
          <w:szCs w:val="28"/>
        </w:rPr>
      </w:pPr>
      <w:r w:rsidRPr="0098388F">
        <w:rPr>
          <w:b/>
          <w:sz w:val="28"/>
          <w:szCs w:val="28"/>
        </w:rPr>
        <w:t>ЛЕНИНГРАДСКОЙ ОБЛАСТИ</w:t>
      </w:r>
    </w:p>
    <w:p w:rsidR="00440C53" w:rsidRPr="0098388F" w:rsidRDefault="00440C53" w:rsidP="00CE4A36">
      <w:pPr>
        <w:jc w:val="center"/>
        <w:rPr>
          <w:b/>
          <w:sz w:val="28"/>
          <w:szCs w:val="28"/>
        </w:rPr>
      </w:pPr>
    </w:p>
    <w:p w:rsidR="00440C53" w:rsidRPr="0098388F" w:rsidRDefault="00440C53" w:rsidP="00CE4A36">
      <w:pPr>
        <w:jc w:val="center"/>
        <w:rPr>
          <w:b/>
          <w:sz w:val="28"/>
          <w:szCs w:val="28"/>
        </w:rPr>
      </w:pPr>
      <w:r w:rsidRPr="0098388F">
        <w:rPr>
          <w:b/>
          <w:sz w:val="28"/>
          <w:szCs w:val="28"/>
        </w:rPr>
        <w:t>АДМИНИСТРАЦИЯ</w:t>
      </w:r>
    </w:p>
    <w:p w:rsidR="00440C53" w:rsidRPr="0098388F" w:rsidRDefault="00440C53" w:rsidP="00CE4A36">
      <w:pPr>
        <w:jc w:val="center"/>
        <w:rPr>
          <w:b/>
        </w:rPr>
      </w:pPr>
    </w:p>
    <w:p w:rsidR="00440C53" w:rsidRPr="0098388F" w:rsidRDefault="00440C53" w:rsidP="00CE4A36">
      <w:pPr>
        <w:jc w:val="center"/>
        <w:rPr>
          <w:b/>
          <w:sz w:val="32"/>
          <w:szCs w:val="32"/>
        </w:rPr>
      </w:pPr>
      <w:r w:rsidRPr="0098388F">
        <w:rPr>
          <w:b/>
          <w:sz w:val="32"/>
          <w:szCs w:val="32"/>
        </w:rPr>
        <w:t>ПОСТАНОВЛЕНИЕ</w:t>
      </w:r>
    </w:p>
    <w:p w:rsidR="00440C53" w:rsidRPr="003B4B13" w:rsidRDefault="00440C53" w:rsidP="00CE4A36">
      <w:pPr>
        <w:suppressAutoHyphens/>
        <w:rPr>
          <w:b/>
          <w:sz w:val="32"/>
          <w:szCs w:val="32"/>
          <w:lang w:eastAsia="ar-SA"/>
        </w:rPr>
      </w:pPr>
    </w:p>
    <w:p w:rsidR="00440C53" w:rsidRPr="0098388F" w:rsidRDefault="00D94DAF" w:rsidP="00CE4A36">
      <w:pPr>
        <w:jc w:val="both"/>
        <w:rPr>
          <w:sz w:val="28"/>
          <w:szCs w:val="28"/>
        </w:rPr>
      </w:pPr>
      <w:r>
        <w:rPr>
          <w:sz w:val="28"/>
          <w:szCs w:val="28"/>
        </w:rPr>
        <w:t>__________</w:t>
      </w:r>
      <w:r w:rsidR="00D63009">
        <w:rPr>
          <w:sz w:val="28"/>
          <w:szCs w:val="28"/>
        </w:rPr>
        <w:t>202</w:t>
      </w:r>
      <w:r>
        <w:rPr>
          <w:sz w:val="28"/>
          <w:szCs w:val="28"/>
        </w:rPr>
        <w:t>5</w:t>
      </w:r>
      <w:r w:rsidR="0025307D">
        <w:rPr>
          <w:sz w:val="28"/>
          <w:szCs w:val="28"/>
        </w:rPr>
        <w:t xml:space="preserve">   </w:t>
      </w:r>
      <w:r w:rsidR="00440C53" w:rsidRPr="00814A23">
        <w:rPr>
          <w:sz w:val="28"/>
          <w:szCs w:val="28"/>
        </w:rPr>
        <w:t xml:space="preserve">  </w:t>
      </w:r>
      <w:r w:rsidR="00440C53" w:rsidRPr="0098388F">
        <w:rPr>
          <w:sz w:val="28"/>
          <w:szCs w:val="28"/>
        </w:rPr>
        <w:t xml:space="preserve">                                           </w:t>
      </w:r>
      <w:r w:rsidR="00440C53">
        <w:rPr>
          <w:sz w:val="28"/>
          <w:szCs w:val="28"/>
        </w:rPr>
        <w:t xml:space="preserve">  </w:t>
      </w:r>
      <w:r w:rsidR="00D63009">
        <w:rPr>
          <w:sz w:val="28"/>
          <w:szCs w:val="28"/>
        </w:rPr>
        <w:t xml:space="preserve">        </w:t>
      </w:r>
      <w:r w:rsidR="00440C53" w:rsidRPr="0098388F">
        <w:rPr>
          <w:sz w:val="28"/>
          <w:szCs w:val="28"/>
        </w:rPr>
        <w:t xml:space="preserve">                      </w:t>
      </w:r>
      <w:r w:rsidR="002C5B85">
        <w:rPr>
          <w:sz w:val="28"/>
          <w:szCs w:val="28"/>
        </w:rPr>
        <w:t xml:space="preserve">     </w:t>
      </w:r>
      <w:r w:rsidR="00440C53" w:rsidRPr="0098388F">
        <w:rPr>
          <w:sz w:val="28"/>
          <w:szCs w:val="28"/>
        </w:rPr>
        <w:t xml:space="preserve">     </w:t>
      </w:r>
      <w:r w:rsidR="00814A23">
        <w:rPr>
          <w:sz w:val="28"/>
          <w:szCs w:val="28"/>
        </w:rPr>
        <w:t xml:space="preserve">    </w:t>
      </w:r>
      <w:r w:rsidR="00440C53" w:rsidRPr="0098388F">
        <w:rPr>
          <w:sz w:val="28"/>
          <w:szCs w:val="28"/>
        </w:rPr>
        <w:t xml:space="preserve">№ </w:t>
      </w:r>
      <w:r>
        <w:rPr>
          <w:sz w:val="28"/>
          <w:szCs w:val="28"/>
        </w:rPr>
        <w:t>___</w:t>
      </w:r>
      <w:r w:rsidR="00AB6714">
        <w:rPr>
          <w:sz w:val="28"/>
          <w:szCs w:val="28"/>
        </w:rPr>
        <w:t xml:space="preserve"> </w:t>
      </w:r>
    </w:p>
    <w:p w:rsidR="00440C53" w:rsidRDefault="00440C53" w:rsidP="00CE4A36">
      <w:pPr>
        <w:jc w:val="both"/>
        <w:rPr>
          <w:sz w:val="28"/>
          <w:szCs w:val="28"/>
        </w:rPr>
      </w:pPr>
      <w:r w:rsidRPr="0098388F">
        <w:rPr>
          <w:sz w:val="28"/>
          <w:szCs w:val="28"/>
        </w:rPr>
        <w:t>г. Мурино</w:t>
      </w:r>
    </w:p>
    <w:p w:rsidR="00440C53" w:rsidRPr="0098388F" w:rsidRDefault="00440C53" w:rsidP="00CE4A36">
      <w:pPr>
        <w:jc w:val="both"/>
        <w:rPr>
          <w:sz w:val="28"/>
          <w:szCs w:val="28"/>
        </w:rPr>
      </w:pPr>
    </w:p>
    <w:p w:rsidR="00F826B9" w:rsidRPr="0025307D" w:rsidRDefault="00F826B9" w:rsidP="00E64EF4">
      <w:pPr>
        <w:suppressAutoHyphens/>
        <w:ind w:right="3968"/>
        <w:rPr>
          <w:lang w:eastAsia="ar-SA"/>
        </w:rPr>
      </w:pPr>
      <w:r w:rsidRPr="0025307D">
        <w:rPr>
          <w:lang w:eastAsia="ar-SA"/>
        </w:rPr>
        <w:t xml:space="preserve">Об </w:t>
      </w:r>
      <w:r w:rsidR="00D94DAF">
        <w:rPr>
          <w:lang w:eastAsia="ar-SA"/>
        </w:rPr>
        <w:t>одобрении прогноза</w:t>
      </w:r>
      <w:r w:rsidRPr="0025307D">
        <w:rPr>
          <w:lang w:eastAsia="ar-SA"/>
        </w:rPr>
        <w:t xml:space="preserve"> социально-экономического развития муниципального образования «Муринское городское поселение» Всеволожского муниципального района Ленинградской обла</w:t>
      </w:r>
      <w:r w:rsidR="00E64EF4">
        <w:rPr>
          <w:lang w:eastAsia="ar-SA"/>
        </w:rPr>
        <w:t xml:space="preserve">сти </w:t>
      </w:r>
    </w:p>
    <w:p w:rsidR="00F826B9" w:rsidRPr="00F826B9" w:rsidRDefault="00F826B9" w:rsidP="00F826B9">
      <w:pPr>
        <w:suppressAutoHyphens/>
        <w:ind w:right="3968"/>
        <w:rPr>
          <w:sz w:val="28"/>
          <w:szCs w:val="28"/>
          <w:lang w:eastAsia="ar-SA"/>
        </w:rPr>
      </w:pPr>
    </w:p>
    <w:p w:rsidR="00F826B9" w:rsidRPr="00F826B9" w:rsidRDefault="00F826B9" w:rsidP="00FF69E4">
      <w:pPr>
        <w:suppressAutoHyphens/>
        <w:ind w:firstLine="709"/>
        <w:jc w:val="both"/>
        <w:rPr>
          <w:sz w:val="28"/>
          <w:szCs w:val="28"/>
          <w:lang w:eastAsia="ar-SA"/>
        </w:rPr>
      </w:pPr>
      <w:r w:rsidRPr="00F826B9">
        <w:rPr>
          <w:sz w:val="28"/>
          <w:szCs w:val="28"/>
          <w:lang w:eastAsia="ar-SA"/>
        </w:rPr>
        <w:t xml:space="preserve">В соответствии с Федеральным законом от 06 октября 2003 года </w:t>
      </w:r>
      <w:r w:rsidR="0025307D">
        <w:rPr>
          <w:sz w:val="28"/>
          <w:szCs w:val="28"/>
          <w:lang w:eastAsia="ar-SA"/>
        </w:rPr>
        <w:t xml:space="preserve">              </w:t>
      </w:r>
      <w:r w:rsidRPr="00F826B9">
        <w:rPr>
          <w:sz w:val="28"/>
          <w:szCs w:val="28"/>
          <w:lang w:eastAsia="ar-SA"/>
        </w:rPr>
        <w:t>№131-ФЗ «Об общих принципах организации местного самоуправления в Российско</w:t>
      </w:r>
      <w:r w:rsidR="0025307D">
        <w:rPr>
          <w:sz w:val="28"/>
          <w:szCs w:val="28"/>
          <w:lang w:eastAsia="ar-SA"/>
        </w:rPr>
        <w:t>й Федерации», руководствуясь статьей</w:t>
      </w:r>
      <w:r w:rsidRPr="00F826B9">
        <w:rPr>
          <w:sz w:val="28"/>
          <w:szCs w:val="28"/>
          <w:lang w:eastAsia="ar-SA"/>
        </w:rPr>
        <w:t xml:space="preserve"> 169-173 Бюджетног</w:t>
      </w:r>
      <w:r w:rsidR="0025307D">
        <w:rPr>
          <w:sz w:val="28"/>
          <w:szCs w:val="28"/>
          <w:lang w:eastAsia="ar-SA"/>
        </w:rPr>
        <w:t>о кодекса Российской Федерации</w:t>
      </w:r>
      <w:r w:rsidR="00E64EF4">
        <w:rPr>
          <w:sz w:val="28"/>
          <w:szCs w:val="28"/>
          <w:lang w:eastAsia="ar-SA"/>
        </w:rPr>
        <w:t>, администрация муниципального образования «Муринское городское поселение» Всеволожского муниципального района Ленинградской области</w:t>
      </w:r>
    </w:p>
    <w:p w:rsidR="00F826B9" w:rsidRPr="0025307D" w:rsidRDefault="00F826B9" w:rsidP="00FF69E4">
      <w:pPr>
        <w:suppressAutoHyphens/>
        <w:jc w:val="both"/>
        <w:rPr>
          <w:b/>
          <w:bCs/>
          <w:sz w:val="16"/>
          <w:szCs w:val="16"/>
          <w:lang w:eastAsia="ar-SA"/>
        </w:rPr>
      </w:pPr>
    </w:p>
    <w:p w:rsidR="00F826B9" w:rsidRPr="00F826B9" w:rsidRDefault="00F826B9" w:rsidP="00FF69E4">
      <w:pPr>
        <w:suppressAutoHyphens/>
        <w:jc w:val="both"/>
        <w:rPr>
          <w:b/>
          <w:bCs/>
          <w:sz w:val="28"/>
          <w:szCs w:val="28"/>
          <w:lang w:eastAsia="ar-SA"/>
        </w:rPr>
      </w:pPr>
      <w:r w:rsidRPr="00F826B9">
        <w:rPr>
          <w:b/>
          <w:bCs/>
          <w:sz w:val="28"/>
          <w:szCs w:val="28"/>
          <w:lang w:eastAsia="ar-SA"/>
        </w:rPr>
        <w:t>ПОСТАНОВЛЯЕТ:</w:t>
      </w:r>
    </w:p>
    <w:p w:rsidR="00F826B9" w:rsidRPr="0025307D" w:rsidRDefault="00F826B9" w:rsidP="00FF69E4">
      <w:pPr>
        <w:suppressAutoHyphens/>
        <w:jc w:val="both"/>
        <w:rPr>
          <w:b/>
          <w:bCs/>
          <w:sz w:val="16"/>
          <w:szCs w:val="16"/>
          <w:lang w:eastAsia="ar-SA"/>
        </w:rPr>
      </w:pPr>
    </w:p>
    <w:p w:rsidR="00F826B9" w:rsidRPr="00E64EF4" w:rsidRDefault="00E64EF4" w:rsidP="00FF69E4">
      <w:pPr>
        <w:pStyle w:val="ac"/>
        <w:numPr>
          <w:ilvl w:val="0"/>
          <w:numId w:val="7"/>
        </w:numPr>
        <w:tabs>
          <w:tab w:val="left" w:pos="993"/>
        </w:tabs>
        <w:spacing w:after="0" w:line="240" w:lineRule="auto"/>
        <w:ind w:left="0" w:firstLine="708"/>
        <w:jc w:val="both"/>
        <w:rPr>
          <w:rFonts w:ascii="Times New Roman" w:hAnsi="Times New Roman" w:cs="Times New Roman"/>
          <w:sz w:val="28"/>
          <w:szCs w:val="28"/>
          <w:lang w:eastAsia="ar-SA"/>
        </w:rPr>
      </w:pPr>
      <w:r w:rsidRPr="00E64EF4">
        <w:rPr>
          <w:rFonts w:ascii="Times New Roman" w:hAnsi="Times New Roman" w:cs="Times New Roman"/>
          <w:sz w:val="28"/>
          <w:szCs w:val="28"/>
          <w:lang w:eastAsia="ar-SA"/>
        </w:rPr>
        <w:t xml:space="preserve">Одобрить </w:t>
      </w:r>
      <w:r w:rsidR="00F826B9" w:rsidRPr="00E64EF4">
        <w:rPr>
          <w:rFonts w:ascii="Times New Roman" w:hAnsi="Times New Roman" w:cs="Times New Roman"/>
          <w:sz w:val="28"/>
          <w:szCs w:val="28"/>
          <w:lang w:eastAsia="ar-SA"/>
        </w:rPr>
        <w:t xml:space="preserve">прогноз </w:t>
      </w:r>
      <w:r w:rsidRPr="00E64EF4">
        <w:rPr>
          <w:rFonts w:ascii="Times New Roman" w:hAnsi="Times New Roman" w:cs="Times New Roman"/>
          <w:sz w:val="28"/>
          <w:szCs w:val="28"/>
        </w:rPr>
        <w:t>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w:t>
      </w:r>
      <w:r w:rsidR="00D94DAF">
        <w:rPr>
          <w:rFonts w:ascii="Times New Roman" w:hAnsi="Times New Roman" w:cs="Times New Roman"/>
          <w:sz w:val="28"/>
          <w:szCs w:val="28"/>
        </w:rPr>
        <w:t>6</w:t>
      </w:r>
      <w:r w:rsidRPr="00E64EF4">
        <w:rPr>
          <w:rFonts w:ascii="Times New Roman" w:hAnsi="Times New Roman" w:cs="Times New Roman"/>
          <w:sz w:val="28"/>
          <w:szCs w:val="28"/>
        </w:rPr>
        <w:t xml:space="preserve"> год и плановый период до 202</w:t>
      </w:r>
      <w:r w:rsidR="00D94DAF">
        <w:rPr>
          <w:rFonts w:ascii="Times New Roman" w:hAnsi="Times New Roman" w:cs="Times New Roman"/>
          <w:sz w:val="28"/>
          <w:szCs w:val="28"/>
        </w:rPr>
        <w:t>8</w:t>
      </w:r>
      <w:r w:rsidRPr="00E64EF4">
        <w:rPr>
          <w:rFonts w:ascii="Times New Roman" w:hAnsi="Times New Roman" w:cs="Times New Roman"/>
          <w:sz w:val="28"/>
          <w:szCs w:val="28"/>
        </w:rPr>
        <w:t xml:space="preserve"> года</w:t>
      </w:r>
      <w:r w:rsidR="00F826B9" w:rsidRPr="00E64EF4">
        <w:rPr>
          <w:rFonts w:ascii="Times New Roman" w:hAnsi="Times New Roman" w:cs="Times New Roman"/>
          <w:sz w:val="28"/>
          <w:szCs w:val="28"/>
          <w:lang w:eastAsia="ar-SA"/>
        </w:rPr>
        <w:t>, согласно приложению к настоящему постановлению.</w:t>
      </w:r>
    </w:p>
    <w:p w:rsidR="00F826B9" w:rsidRPr="00F826B9" w:rsidRDefault="00513826" w:rsidP="00FF69E4">
      <w:pPr>
        <w:ind w:firstLine="708"/>
        <w:jc w:val="both"/>
        <w:rPr>
          <w:sz w:val="28"/>
          <w:szCs w:val="28"/>
          <w:lang w:eastAsia="ar-SA"/>
        </w:rPr>
      </w:pPr>
      <w:r>
        <w:rPr>
          <w:sz w:val="28"/>
          <w:szCs w:val="28"/>
          <w:lang w:eastAsia="ar-SA"/>
        </w:rPr>
        <w:t>2</w:t>
      </w:r>
      <w:r w:rsidR="00F826B9" w:rsidRPr="00F826B9">
        <w:rPr>
          <w:sz w:val="28"/>
          <w:szCs w:val="28"/>
          <w:lang w:eastAsia="ar-SA"/>
        </w:rPr>
        <w:t>. Опубликовать настоящее постановление в газете «Муринская панорама» и на официальном сайте муниципального образования в информационно-телекоммуникационной сети Интернет.</w:t>
      </w:r>
    </w:p>
    <w:p w:rsidR="00F826B9" w:rsidRPr="00F826B9" w:rsidRDefault="00513826" w:rsidP="00FF69E4">
      <w:pPr>
        <w:ind w:firstLine="708"/>
        <w:jc w:val="both"/>
        <w:rPr>
          <w:sz w:val="28"/>
          <w:szCs w:val="28"/>
          <w:lang w:eastAsia="ar-SA"/>
        </w:rPr>
      </w:pPr>
      <w:r>
        <w:rPr>
          <w:sz w:val="28"/>
          <w:szCs w:val="28"/>
          <w:lang w:eastAsia="ar-SA"/>
        </w:rPr>
        <w:t>3</w:t>
      </w:r>
      <w:r w:rsidR="00F826B9" w:rsidRPr="00F826B9">
        <w:rPr>
          <w:sz w:val="28"/>
          <w:szCs w:val="28"/>
          <w:lang w:eastAsia="ar-SA"/>
        </w:rPr>
        <w:t>. Настоящее постановление вступает в силу с момента его подписания.</w:t>
      </w:r>
    </w:p>
    <w:p w:rsidR="00E64EF4" w:rsidRPr="00117BEF" w:rsidRDefault="00513826" w:rsidP="00FF69E4">
      <w:pPr>
        <w:pStyle w:val="ac"/>
        <w:spacing w:after="0" w:line="240" w:lineRule="auto"/>
        <w:ind w:left="0" w:firstLine="708"/>
        <w:jc w:val="both"/>
        <w:rPr>
          <w:rFonts w:ascii="Times New Roman" w:eastAsia="Times New Roman" w:hAnsi="Times New Roman" w:cs="Times New Roman"/>
          <w:sz w:val="28"/>
          <w:szCs w:val="28"/>
          <w:lang w:eastAsia="ar-SA"/>
        </w:rPr>
      </w:pPr>
      <w:r>
        <w:rPr>
          <w:rFonts w:ascii="Times New Roman" w:hAnsi="Times New Roman" w:cs="Times New Roman"/>
          <w:sz w:val="28"/>
          <w:szCs w:val="28"/>
          <w:lang w:eastAsia="ar-SA"/>
        </w:rPr>
        <w:t>4</w:t>
      </w:r>
      <w:r w:rsidR="00F826B9" w:rsidRPr="00E64EF4">
        <w:rPr>
          <w:rFonts w:ascii="Times New Roman" w:hAnsi="Times New Roman" w:cs="Times New Roman"/>
          <w:sz w:val="28"/>
          <w:szCs w:val="28"/>
          <w:lang w:eastAsia="ar-SA"/>
        </w:rPr>
        <w:t xml:space="preserve">. Контроль за исполнением настоящего </w:t>
      </w:r>
      <w:r w:rsidR="00E64EF4" w:rsidRPr="00E64EF4">
        <w:rPr>
          <w:rFonts w:ascii="Times New Roman" w:eastAsia="Times New Roman" w:hAnsi="Times New Roman" w:cs="Times New Roman"/>
          <w:sz w:val="28"/>
          <w:szCs w:val="28"/>
          <w:lang w:eastAsia="ar-SA"/>
        </w:rPr>
        <w:t>постановления возложить на</w:t>
      </w:r>
      <w:r w:rsidR="00E64EF4" w:rsidRPr="00117BEF">
        <w:rPr>
          <w:rFonts w:ascii="Times New Roman" w:eastAsia="Times New Roman" w:hAnsi="Times New Roman" w:cs="Times New Roman"/>
          <w:sz w:val="28"/>
          <w:szCs w:val="28"/>
          <w:lang w:eastAsia="ar-SA"/>
        </w:rPr>
        <w:t xml:space="preserve"> </w:t>
      </w:r>
      <w:r w:rsidR="00FF69E4">
        <w:rPr>
          <w:rFonts w:ascii="Times New Roman" w:eastAsia="Times New Roman" w:hAnsi="Times New Roman" w:cs="Times New Roman"/>
          <w:sz w:val="28"/>
          <w:szCs w:val="28"/>
          <w:lang w:eastAsia="ar-SA"/>
        </w:rPr>
        <w:t xml:space="preserve">Первого </w:t>
      </w:r>
      <w:r w:rsidR="00E64EF4" w:rsidRPr="00117BEF">
        <w:rPr>
          <w:rFonts w:ascii="Times New Roman" w:eastAsia="Times New Roman" w:hAnsi="Times New Roman" w:cs="Times New Roman"/>
          <w:sz w:val="28"/>
          <w:szCs w:val="28"/>
          <w:lang w:eastAsia="ar-SA"/>
        </w:rPr>
        <w:t xml:space="preserve">заместителя главы администрации </w:t>
      </w:r>
      <w:r w:rsidR="00E64EF4">
        <w:rPr>
          <w:rFonts w:ascii="Times New Roman" w:eastAsia="Times New Roman" w:hAnsi="Times New Roman" w:cs="Times New Roman"/>
          <w:sz w:val="28"/>
          <w:szCs w:val="28"/>
          <w:lang w:eastAsia="ar-SA"/>
        </w:rPr>
        <w:t>Опополя А.В.</w:t>
      </w:r>
    </w:p>
    <w:p w:rsidR="0025307D" w:rsidRDefault="0025307D" w:rsidP="00E64EF4">
      <w:pPr>
        <w:spacing w:line="312" w:lineRule="auto"/>
        <w:ind w:firstLine="708"/>
        <w:jc w:val="both"/>
        <w:rPr>
          <w:sz w:val="28"/>
          <w:szCs w:val="28"/>
          <w:lang w:eastAsia="ar-SA"/>
        </w:rPr>
      </w:pPr>
    </w:p>
    <w:p w:rsidR="005F0AD1" w:rsidRDefault="005F0AD1" w:rsidP="00E64EF4">
      <w:pPr>
        <w:spacing w:line="312" w:lineRule="auto"/>
        <w:ind w:firstLine="708"/>
        <w:jc w:val="both"/>
        <w:rPr>
          <w:sz w:val="28"/>
          <w:szCs w:val="28"/>
          <w:lang w:eastAsia="ar-SA"/>
        </w:rPr>
      </w:pPr>
    </w:p>
    <w:p w:rsidR="0025307D" w:rsidRDefault="00FF69E4" w:rsidP="00F826B9">
      <w:pPr>
        <w:tabs>
          <w:tab w:val="left" w:pos="1740"/>
        </w:tabs>
        <w:suppressAutoHyphens/>
        <w:jc w:val="both"/>
        <w:rPr>
          <w:sz w:val="28"/>
          <w:szCs w:val="28"/>
          <w:lang w:eastAsia="ar-SA"/>
        </w:rPr>
      </w:pPr>
      <w:r>
        <w:rPr>
          <w:sz w:val="28"/>
          <w:szCs w:val="28"/>
          <w:lang w:eastAsia="ar-SA"/>
        </w:rPr>
        <w:t>Глава администрации                                                                          А.Ю. Белов</w:t>
      </w:r>
    </w:p>
    <w:p w:rsidR="00F826B9" w:rsidRPr="00F826B9" w:rsidRDefault="00F826B9" w:rsidP="00F826B9">
      <w:pPr>
        <w:tabs>
          <w:tab w:val="left" w:pos="1740"/>
        </w:tabs>
        <w:suppressAutoHyphens/>
        <w:jc w:val="both"/>
        <w:rPr>
          <w:sz w:val="28"/>
          <w:szCs w:val="28"/>
          <w:lang w:eastAsia="ar-SA"/>
        </w:rPr>
      </w:pPr>
      <w:r w:rsidRPr="00F826B9">
        <w:rPr>
          <w:sz w:val="28"/>
          <w:szCs w:val="28"/>
          <w:lang w:eastAsia="ar-SA"/>
        </w:rPr>
        <w:t xml:space="preserve"> </w:t>
      </w:r>
    </w:p>
    <w:p w:rsidR="0011743C" w:rsidRDefault="0011743C" w:rsidP="0025307D">
      <w:pPr>
        <w:jc w:val="both"/>
        <w:rPr>
          <w:sz w:val="28"/>
          <w:szCs w:val="28"/>
        </w:rPr>
        <w:sectPr w:rsidR="0011743C" w:rsidSect="0011743C">
          <w:headerReference w:type="default" r:id="rId9"/>
          <w:headerReference w:type="first" r:id="rId10"/>
          <w:pgSz w:w="11906" w:h="16838"/>
          <w:pgMar w:top="709" w:right="851" w:bottom="567" w:left="1701" w:header="709" w:footer="709" w:gutter="0"/>
          <w:cols w:space="708"/>
          <w:titlePg/>
          <w:docGrid w:linePitch="360"/>
        </w:sectPr>
      </w:pPr>
    </w:p>
    <w:p w:rsidR="00840333" w:rsidRDefault="00840333" w:rsidP="00840333">
      <w:pPr>
        <w:suppressAutoHyphens/>
        <w:ind w:left="10773"/>
        <w:rPr>
          <w:lang w:eastAsia="ar-SA"/>
        </w:rPr>
      </w:pPr>
      <w:bookmarkStart w:id="0" w:name="_GoBack"/>
      <w:bookmarkEnd w:id="0"/>
      <w:r>
        <w:rPr>
          <w:lang w:eastAsia="ar-SA"/>
        </w:rPr>
        <w:lastRenderedPageBreak/>
        <w:t xml:space="preserve">Приложение </w:t>
      </w:r>
    </w:p>
    <w:p w:rsidR="00840333" w:rsidRDefault="00840333" w:rsidP="00840333">
      <w:pPr>
        <w:suppressAutoHyphens/>
        <w:ind w:left="10773"/>
        <w:rPr>
          <w:szCs w:val="28"/>
        </w:rPr>
      </w:pPr>
      <w:r>
        <w:rPr>
          <w:lang w:eastAsia="ar-SA"/>
        </w:rPr>
        <w:t>к постановлению администрации</w:t>
      </w:r>
      <w:r w:rsidRPr="004C5736">
        <w:rPr>
          <w:szCs w:val="28"/>
        </w:rPr>
        <w:t xml:space="preserve"> муниципального образования «Муринское городское поселение» Всеволожского муниципального района Ленинградской области</w:t>
      </w:r>
      <w:r>
        <w:rPr>
          <w:szCs w:val="28"/>
        </w:rPr>
        <w:t>»</w:t>
      </w:r>
    </w:p>
    <w:p w:rsidR="00840333" w:rsidRDefault="00840333" w:rsidP="00840333">
      <w:pPr>
        <w:suppressAutoHyphens/>
        <w:ind w:left="10773"/>
        <w:rPr>
          <w:lang w:eastAsia="ar-SA"/>
        </w:rPr>
      </w:pPr>
      <w:r>
        <w:rPr>
          <w:lang w:eastAsia="ar-SA"/>
        </w:rPr>
        <w:t>от _________________ №______</w:t>
      </w:r>
    </w:p>
    <w:p w:rsidR="00840333" w:rsidRPr="00E22135" w:rsidRDefault="00840333" w:rsidP="00840333">
      <w:pPr>
        <w:suppressAutoHyphens/>
        <w:ind w:left="7797"/>
        <w:rPr>
          <w:lang w:eastAsia="ar-SA"/>
        </w:rPr>
      </w:pPr>
    </w:p>
    <w:p w:rsidR="00840333" w:rsidRDefault="00840333" w:rsidP="00840333">
      <w:pPr>
        <w:tabs>
          <w:tab w:val="left" w:pos="1740"/>
        </w:tabs>
        <w:suppressAutoHyphens/>
        <w:ind w:left="7797"/>
        <w:jc w:val="both"/>
        <w:rPr>
          <w:sz w:val="28"/>
          <w:szCs w:val="28"/>
          <w:lang w:eastAsia="ar-SA"/>
        </w:rPr>
      </w:pPr>
    </w:p>
    <w:p w:rsidR="00840333" w:rsidRDefault="00840333" w:rsidP="00840333">
      <w:pPr>
        <w:tabs>
          <w:tab w:val="left" w:pos="1740"/>
        </w:tabs>
        <w:suppressAutoHyphens/>
        <w:ind w:left="7797"/>
        <w:jc w:val="both"/>
        <w:rPr>
          <w:sz w:val="28"/>
          <w:szCs w:val="28"/>
          <w:lang w:eastAsia="ar-SA"/>
        </w:rPr>
      </w:pPr>
    </w:p>
    <w:p w:rsidR="00840333" w:rsidRPr="00E22135" w:rsidRDefault="00840333" w:rsidP="00840333">
      <w:pPr>
        <w:tabs>
          <w:tab w:val="left" w:pos="1740"/>
        </w:tabs>
        <w:suppressAutoHyphens/>
        <w:ind w:left="7797"/>
        <w:jc w:val="both"/>
        <w:rPr>
          <w:sz w:val="28"/>
          <w:szCs w:val="28"/>
          <w:lang w:eastAsia="ar-SA"/>
        </w:rPr>
      </w:pPr>
    </w:p>
    <w:p w:rsidR="00840333" w:rsidRDefault="00840333" w:rsidP="00840333">
      <w:pPr>
        <w:tabs>
          <w:tab w:val="left" w:pos="1740"/>
        </w:tabs>
        <w:suppressAutoHyphens/>
        <w:jc w:val="center"/>
        <w:rPr>
          <w:sz w:val="28"/>
          <w:szCs w:val="28"/>
          <w:lang w:eastAsia="ar-SA"/>
        </w:rPr>
      </w:pPr>
      <w:r>
        <w:rPr>
          <w:sz w:val="28"/>
          <w:szCs w:val="28"/>
          <w:lang w:eastAsia="ar-SA"/>
        </w:rPr>
        <w:t>Прогноз социально-экономического развития</w:t>
      </w:r>
    </w:p>
    <w:p w:rsidR="00840333" w:rsidRDefault="00840333" w:rsidP="00840333">
      <w:pPr>
        <w:tabs>
          <w:tab w:val="left" w:pos="1740"/>
        </w:tabs>
        <w:suppressAutoHyphens/>
        <w:jc w:val="center"/>
        <w:rPr>
          <w:sz w:val="28"/>
          <w:szCs w:val="28"/>
          <w:lang w:eastAsia="ar-SA"/>
        </w:rPr>
      </w:pPr>
      <w:r>
        <w:rPr>
          <w:sz w:val="28"/>
          <w:szCs w:val="28"/>
          <w:lang w:eastAsia="ar-SA"/>
        </w:rPr>
        <w:t xml:space="preserve">муниципального образования </w:t>
      </w:r>
      <w:r w:rsidRPr="00E9485B">
        <w:rPr>
          <w:sz w:val="28"/>
          <w:szCs w:val="28"/>
          <w:lang w:eastAsia="ar-SA"/>
        </w:rPr>
        <w:t>«Муринское городское поселение» Всеволожского муниципального района Ленинградской области</w:t>
      </w:r>
      <w:r>
        <w:rPr>
          <w:sz w:val="28"/>
          <w:szCs w:val="28"/>
          <w:lang w:eastAsia="ar-SA"/>
        </w:rPr>
        <w:t xml:space="preserve"> на 2026 год и плановый период до 2028 года</w:t>
      </w: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p w:rsidR="00840333" w:rsidRDefault="00840333" w:rsidP="00840333">
      <w:pPr>
        <w:tabs>
          <w:tab w:val="left" w:pos="1740"/>
        </w:tabs>
        <w:suppressAutoHyphens/>
        <w:jc w:val="both"/>
        <w:rPr>
          <w:sz w:val="28"/>
          <w:szCs w:val="28"/>
          <w:lang w:eastAsia="ar-SA"/>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260"/>
        <w:gridCol w:w="1418"/>
        <w:gridCol w:w="1276"/>
        <w:gridCol w:w="1275"/>
        <w:gridCol w:w="1276"/>
        <w:gridCol w:w="1276"/>
        <w:gridCol w:w="1276"/>
        <w:gridCol w:w="1275"/>
        <w:gridCol w:w="1276"/>
        <w:gridCol w:w="1133"/>
      </w:tblGrid>
      <w:tr w:rsidR="00840333" w:rsidRPr="00E9485B" w:rsidTr="00502969">
        <w:trPr>
          <w:tblHeader/>
        </w:trPr>
        <w:tc>
          <w:tcPr>
            <w:tcW w:w="704" w:type="dxa"/>
            <w:vMerge w:val="restart"/>
          </w:tcPr>
          <w:p w:rsidR="00840333" w:rsidRPr="00E9485B" w:rsidRDefault="00840333" w:rsidP="00502969">
            <w:pPr>
              <w:jc w:val="center"/>
              <w:rPr>
                <w:rFonts w:eastAsia="Calibri"/>
              </w:rPr>
            </w:pPr>
          </w:p>
        </w:tc>
        <w:tc>
          <w:tcPr>
            <w:tcW w:w="3260" w:type="dxa"/>
            <w:vMerge w:val="restart"/>
            <w:shd w:val="clear" w:color="auto" w:fill="auto"/>
            <w:vAlign w:val="center"/>
          </w:tcPr>
          <w:p w:rsidR="00840333" w:rsidRPr="00E9485B" w:rsidRDefault="00840333" w:rsidP="00502969">
            <w:pPr>
              <w:jc w:val="center"/>
              <w:rPr>
                <w:rFonts w:eastAsia="Calibri"/>
              </w:rPr>
            </w:pPr>
            <w:r w:rsidRPr="00E9485B">
              <w:rPr>
                <w:rFonts w:eastAsia="Calibri"/>
              </w:rPr>
              <w:t>Наименование показателя</w:t>
            </w:r>
          </w:p>
        </w:tc>
        <w:tc>
          <w:tcPr>
            <w:tcW w:w="1418" w:type="dxa"/>
            <w:vMerge w:val="restart"/>
            <w:vAlign w:val="center"/>
          </w:tcPr>
          <w:p w:rsidR="00840333" w:rsidRPr="00E9485B" w:rsidRDefault="00840333" w:rsidP="00502969">
            <w:pPr>
              <w:jc w:val="center"/>
              <w:rPr>
                <w:rFonts w:eastAsia="Calibri"/>
              </w:rPr>
            </w:pPr>
            <w:r w:rsidRPr="00E9485B">
              <w:rPr>
                <w:rFonts w:eastAsia="Calibri"/>
              </w:rPr>
              <w:t>Единица измерения</w:t>
            </w:r>
          </w:p>
        </w:tc>
        <w:tc>
          <w:tcPr>
            <w:tcW w:w="1276" w:type="dxa"/>
            <w:vMerge w:val="restart"/>
            <w:shd w:val="clear" w:color="auto" w:fill="auto"/>
            <w:vAlign w:val="center"/>
          </w:tcPr>
          <w:p w:rsidR="00840333" w:rsidRPr="00E9485B" w:rsidRDefault="00840333" w:rsidP="00502969">
            <w:pPr>
              <w:jc w:val="center"/>
              <w:rPr>
                <w:rFonts w:eastAsia="Calibri"/>
              </w:rPr>
            </w:pPr>
            <w:r>
              <w:rPr>
                <w:rFonts w:eastAsia="Calibri"/>
              </w:rPr>
              <w:t xml:space="preserve">2024 год </w:t>
            </w:r>
            <w:r w:rsidRPr="00E9485B">
              <w:rPr>
                <w:rFonts w:eastAsia="Calibri"/>
              </w:rPr>
              <w:t>отчет</w:t>
            </w:r>
          </w:p>
        </w:tc>
        <w:tc>
          <w:tcPr>
            <w:tcW w:w="1275" w:type="dxa"/>
            <w:vMerge w:val="restart"/>
            <w:shd w:val="clear" w:color="auto" w:fill="auto"/>
            <w:vAlign w:val="center"/>
          </w:tcPr>
          <w:p w:rsidR="00840333" w:rsidRDefault="00840333" w:rsidP="00502969">
            <w:pPr>
              <w:jc w:val="center"/>
              <w:rPr>
                <w:rFonts w:eastAsia="Calibri"/>
              </w:rPr>
            </w:pPr>
            <w:r>
              <w:rPr>
                <w:rFonts w:eastAsia="Calibri"/>
              </w:rPr>
              <w:t>2025 год</w:t>
            </w:r>
          </w:p>
          <w:p w:rsidR="00840333" w:rsidRPr="00E9485B" w:rsidRDefault="00840333" w:rsidP="00502969">
            <w:pPr>
              <w:jc w:val="center"/>
              <w:rPr>
                <w:rFonts w:eastAsia="Calibri"/>
              </w:rPr>
            </w:pPr>
            <w:r w:rsidRPr="00E9485B">
              <w:rPr>
                <w:rFonts w:eastAsia="Calibri"/>
              </w:rPr>
              <w:t>оце</w:t>
            </w:r>
            <w:r>
              <w:rPr>
                <w:rFonts w:eastAsia="Calibri"/>
              </w:rPr>
              <w:t>н</w:t>
            </w:r>
            <w:r w:rsidRPr="00E9485B">
              <w:rPr>
                <w:rFonts w:eastAsia="Calibri"/>
              </w:rPr>
              <w:t>ка</w:t>
            </w:r>
          </w:p>
        </w:tc>
        <w:tc>
          <w:tcPr>
            <w:tcW w:w="7512" w:type="dxa"/>
            <w:gridSpan w:val="6"/>
            <w:shd w:val="clear" w:color="auto" w:fill="auto"/>
            <w:vAlign w:val="center"/>
          </w:tcPr>
          <w:p w:rsidR="00840333" w:rsidRPr="00E9485B" w:rsidRDefault="00840333" w:rsidP="00502969">
            <w:pPr>
              <w:jc w:val="center"/>
              <w:rPr>
                <w:rFonts w:eastAsia="Calibri"/>
              </w:rPr>
            </w:pPr>
            <w:r w:rsidRPr="00E9485B">
              <w:rPr>
                <w:rFonts w:eastAsia="Calibri"/>
              </w:rPr>
              <w:t>Прогноз</w:t>
            </w:r>
          </w:p>
        </w:tc>
      </w:tr>
      <w:tr w:rsidR="00840333" w:rsidRPr="00E9485B" w:rsidTr="00502969">
        <w:trPr>
          <w:tblHeader/>
        </w:trPr>
        <w:tc>
          <w:tcPr>
            <w:tcW w:w="704" w:type="dxa"/>
            <w:vMerge/>
          </w:tcPr>
          <w:p w:rsidR="00840333" w:rsidRPr="00E9485B" w:rsidRDefault="00840333" w:rsidP="00502969">
            <w:pPr>
              <w:jc w:val="center"/>
              <w:rPr>
                <w:rFonts w:eastAsia="Calibri"/>
              </w:rPr>
            </w:pPr>
          </w:p>
        </w:tc>
        <w:tc>
          <w:tcPr>
            <w:tcW w:w="3260" w:type="dxa"/>
            <w:vMerge/>
            <w:shd w:val="clear" w:color="auto" w:fill="auto"/>
            <w:vAlign w:val="center"/>
          </w:tcPr>
          <w:p w:rsidR="00840333" w:rsidRPr="00E9485B" w:rsidRDefault="00840333" w:rsidP="00502969">
            <w:pPr>
              <w:jc w:val="center"/>
              <w:rPr>
                <w:rFonts w:eastAsia="Calibri"/>
              </w:rPr>
            </w:pPr>
          </w:p>
        </w:tc>
        <w:tc>
          <w:tcPr>
            <w:tcW w:w="1418" w:type="dxa"/>
            <w:vMerge/>
            <w:vAlign w:val="center"/>
          </w:tcPr>
          <w:p w:rsidR="00840333" w:rsidRPr="00E9485B" w:rsidRDefault="00840333" w:rsidP="00502969">
            <w:pPr>
              <w:jc w:val="center"/>
              <w:rPr>
                <w:rFonts w:eastAsia="Calibri"/>
              </w:rPr>
            </w:pPr>
          </w:p>
        </w:tc>
        <w:tc>
          <w:tcPr>
            <w:tcW w:w="1276" w:type="dxa"/>
            <w:vMerge/>
            <w:shd w:val="clear" w:color="auto" w:fill="auto"/>
            <w:vAlign w:val="center"/>
          </w:tcPr>
          <w:p w:rsidR="00840333" w:rsidRPr="00E9485B" w:rsidRDefault="00840333" w:rsidP="00502969">
            <w:pPr>
              <w:jc w:val="center"/>
              <w:rPr>
                <w:rFonts w:eastAsia="Calibri"/>
              </w:rPr>
            </w:pPr>
          </w:p>
        </w:tc>
        <w:tc>
          <w:tcPr>
            <w:tcW w:w="1275" w:type="dxa"/>
            <w:vMerge/>
            <w:shd w:val="clear" w:color="auto" w:fill="auto"/>
            <w:vAlign w:val="center"/>
          </w:tcPr>
          <w:p w:rsidR="00840333" w:rsidRPr="00E9485B" w:rsidRDefault="00840333" w:rsidP="00502969">
            <w:pPr>
              <w:jc w:val="center"/>
              <w:rPr>
                <w:rFonts w:eastAsia="Calibri"/>
              </w:rPr>
            </w:pPr>
          </w:p>
        </w:tc>
        <w:tc>
          <w:tcPr>
            <w:tcW w:w="2552" w:type="dxa"/>
            <w:gridSpan w:val="2"/>
            <w:shd w:val="clear" w:color="auto" w:fill="auto"/>
            <w:vAlign w:val="center"/>
          </w:tcPr>
          <w:p w:rsidR="00840333" w:rsidRPr="00E9485B" w:rsidRDefault="00840333" w:rsidP="00502969">
            <w:pPr>
              <w:jc w:val="center"/>
              <w:rPr>
                <w:rFonts w:eastAsia="Calibri"/>
              </w:rPr>
            </w:pPr>
            <w:r>
              <w:rPr>
                <w:rFonts w:eastAsia="Calibri"/>
              </w:rPr>
              <w:t>2026 год</w:t>
            </w:r>
          </w:p>
        </w:tc>
        <w:tc>
          <w:tcPr>
            <w:tcW w:w="2551" w:type="dxa"/>
            <w:gridSpan w:val="2"/>
            <w:shd w:val="clear" w:color="auto" w:fill="auto"/>
            <w:vAlign w:val="center"/>
          </w:tcPr>
          <w:p w:rsidR="00840333" w:rsidRPr="00E9485B" w:rsidRDefault="00840333" w:rsidP="00502969">
            <w:pPr>
              <w:jc w:val="center"/>
              <w:rPr>
                <w:rFonts w:eastAsia="Calibri"/>
              </w:rPr>
            </w:pPr>
            <w:r>
              <w:rPr>
                <w:rFonts w:eastAsia="Calibri"/>
              </w:rPr>
              <w:t>2027 год</w:t>
            </w:r>
          </w:p>
        </w:tc>
        <w:tc>
          <w:tcPr>
            <w:tcW w:w="2409" w:type="dxa"/>
            <w:gridSpan w:val="2"/>
            <w:shd w:val="clear" w:color="auto" w:fill="auto"/>
            <w:vAlign w:val="center"/>
          </w:tcPr>
          <w:p w:rsidR="00840333" w:rsidRPr="00E9485B" w:rsidRDefault="00840333" w:rsidP="00502969">
            <w:pPr>
              <w:jc w:val="center"/>
              <w:rPr>
                <w:rFonts w:eastAsia="Calibri"/>
              </w:rPr>
            </w:pPr>
            <w:r>
              <w:rPr>
                <w:rFonts w:eastAsia="Calibri"/>
              </w:rPr>
              <w:t>2028 год</w:t>
            </w:r>
          </w:p>
        </w:tc>
      </w:tr>
      <w:tr w:rsidR="00840333" w:rsidRPr="00E9485B" w:rsidTr="00502969">
        <w:trPr>
          <w:tblHeader/>
        </w:trPr>
        <w:tc>
          <w:tcPr>
            <w:tcW w:w="704" w:type="dxa"/>
            <w:vMerge/>
          </w:tcPr>
          <w:p w:rsidR="00840333" w:rsidRPr="00E9485B" w:rsidRDefault="00840333" w:rsidP="00502969">
            <w:pPr>
              <w:jc w:val="center"/>
              <w:rPr>
                <w:rFonts w:eastAsia="Calibri"/>
              </w:rPr>
            </w:pPr>
          </w:p>
        </w:tc>
        <w:tc>
          <w:tcPr>
            <w:tcW w:w="3260" w:type="dxa"/>
            <w:vMerge/>
            <w:shd w:val="clear" w:color="auto" w:fill="auto"/>
            <w:vAlign w:val="center"/>
          </w:tcPr>
          <w:p w:rsidR="00840333" w:rsidRPr="00E9485B" w:rsidRDefault="00840333" w:rsidP="00502969">
            <w:pPr>
              <w:jc w:val="center"/>
              <w:rPr>
                <w:rFonts w:eastAsia="Calibri"/>
              </w:rPr>
            </w:pPr>
          </w:p>
        </w:tc>
        <w:tc>
          <w:tcPr>
            <w:tcW w:w="1418" w:type="dxa"/>
            <w:vMerge/>
            <w:vAlign w:val="center"/>
          </w:tcPr>
          <w:p w:rsidR="00840333" w:rsidRPr="00E9485B" w:rsidRDefault="00840333" w:rsidP="00502969">
            <w:pPr>
              <w:jc w:val="center"/>
              <w:rPr>
                <w:rFonts w:eastAsia="Calibri"/>
              </w:rPr>
            </w:pPr>
          </w:p>
        </w:tc>
        <w:tc>
          <w:tcPr>
            <w:tcW w:w="1276" w:type="dxa"/>
            <w:vMerge/>
            <w:shd w:val="clear" w:color="auto" w:fill="auto"/>
            <w:vAlign w:val="center"/>
          </w:tcPr>
          <w:p w:rsidR="00840333" w:rsidRPr="00E9485B" w:rsidRDefault="00840333" w:rsidP="00502969">
            <w:pPr>
              <w:jc w:val="center"/>
              <w:rPr>
                <w:rFonts w:eastAsia="Calibri"/>
              </w:rPr>
            </w:pPr>
          </w:p>
        </w:tc>
        <w:tc>
          <w:tcPr>
            <w:tcW w:w="1275" w:type="dxa"/>
            <w:vMerge/>
            <w:shd w:val="clear" w:color="auto" w:fill="auto"/>
            <w:vAlign w:val="center"/>
          </w:tcPr>
          <w:p w:rsidR="00840333" w:rsidRPr="00E9485B" w:rsidRDefault="00840333" w:rsidP="00502969">
            <w:pPr>
              <w:jc w:val="center"/>
              <w:rPr>
                <w:rFonts w:eastAsia="Calibri"/>
              </w:rPr>
            </w:pPr>
          </w:p>
        </w:tc>
        <w:tc>
          <w:tcPr>
            <w:tcW w:w="1276" w:type="dxa"/>
            <w:shd w:val="clear" w:color="auto" w:fill="auto"/>
            <w:vAlign w:val="center"/>
          </w:tcPr>
          <w:p w:rsidR="00840333" w:rsidRPr="00E9485B" w:rsidRDefault="00840333" w:rsidP="00502969">
            <w:pPr>
              <w:jc w:val="center"/>
              <w:rPr>
                <w:rFonts w:eastAsia="Calibri"/>
              </w:rPr>
            </w:pPr>
            <w:r>
              <w:rPr>
                <w:rFonts w:eastAsia="Calibri"/>
              </w:rPr>
              <w:t>Базовый</w:t>
            </w:r>
          </w:p>
        </w:tc>
        <w:tc>
          <w:tcPr>
            <w:tcW w:w="1276" w:type="dxa"/>
            <w:shd w:val="clear" w:color="auto" w:fill="auto"/>
            <w:vAlign w:val="center"/>
          </w:tcPr>
          <w:p w:rsidR="00840333" w:rsidRPr="00E9485B" w:rsidRDefault="00840333" w:rsidP="00502969">
            <w:pPr>
              <w:jc w:val="center"/>
              <w:rPr>
                <w:rFonts w:eastAsia="Calibri"/>
              </w:rPr>
            </w:pPr>
            <w:r>
              <w:rPr>
                <w:rFonts w:eastAsia="Calibri"/>
              </w:rPr>
              <w:t>Консерв.</w:t>
            </w:r>
          </w:p>
        </w:tc>
        <w:tc>
          <w:tcPr>
            <w:tcW w:w="1276" w:type="dxa"/>
            <w:shd w:val="clear" w:color="auto" w:fill="auto"/>
            <w:vAlign w:val="center"/>
          </w:tcPr>
          <w:p w:rsidR="00840333" w:rsidRPr="00E9485B" w:rsidRDefault="00840333" w:rsidP="00502969">
            <w:pPr>
              <w:jc w:val="center"/>
              <w:rPr>
                <w:rFonts w:eastAsia="Calibri"/>
              </w:rPr>
            </w:pPr>
            <w:r>
              <w:rPr>
                <w:rFonts w:eastAsia="Calibri"/>
              </w:rPr>
              <w:t>Базовый</w:t>
            </w:r>
          </w:p>
        </w:tc>
        <w:tc>
          <w:tcPr>
            <w:tcW w:w="1275" w:type="dxa"/>
            <w:shd w:val="clear" w:color="auto" w:fill="auto"/>
            <w:vAlign w:val="center"/>
          </w:tcPr>
          <w:p w:rsidR="00840333" w:rsidRPr="00E9485B" w:rsidRDefault="00840333" w:rsidP="00502969">
            <w:pPr>
              <w:jc w:val="center"/>
              <w:rPr>
                <w:rFonts w:eastAsia="Calibri"/>
              </w:rPr>
            </w:pPr>
            <w:r>
              <w:rPr>
                <w:rFonts w:eastAsia="Calibri"/>
              </w:rPr>
              <w:t>Консерв.</w:t>
            </w:r>
          </w:p>
        </w:tc>
        <w:tc>
          <w:tcPr>
            <w:tcW w:w="1276" w:type="dxa"/>
            <w:shd w:val="clear" w:color="auto" w:fill="auto"/>
            <w:vAlign w:val="center"/>
          </w:tcPr>
          <w:p w:rsidR="00840333" w:rsidRPr="00E9485B" w:rsidRDefault="00840333" w:rsidP="00502969">
            <w:pPr>
              <w:jc w:val="center"/>
              <w:rPr>
                <w:rFonts w:eastAsia="Calibri"/>
              </w:rPr>
            </w:pPr>
            <w:r>
              <w:rPr>
                <w:rFonts w:eastAsia="Calibri"/>
              </w:rPr>
              <w:t>Базовый</w:t>
            </w:r>
          </w:p>
        </w:tc>
        <w:tc>
          <w:tcPr>
            <w:tcW w:w="1133" w:type="dxa"/>
            <w:shd w:val="clear" w:color="auto" w:fill="auto"/>
            <w:vAlign w:val="center"/>
          </w:tcPr>
          <w:p w:rsidR="00840333" w:rsidRPr="00E9485B" w:rsidRDefault="00840333" w:rsidP="00502969">
            <w:pPr>
              <w:jc w:val="center"/>
              <w:rPr>
                <w:rFonts w:eastAsia="Calibri"/>
              </w:rPr>
            </w:pPr>
            <w:r>
              <w:rPr>
                <w:rFonts w:eastAsia="Calibri"/>
              </w:rPr>
              <w:t>Консерв.</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vAlign w:val="center"/>
          </w:tcPr>
          <w:p w:rsidR="00840333" w:rsidRPr="00E9485B" w:rsidRDefault="00840333" w:rsidP="00502969">
            <w:pPr>
              <w:jc w:val="center"/>
              <w:rPr>
                <w:rFonts w:eastAsia="Calibri"/>
              </w:rPr>
            </w:pPr>
            <w:r w:rsidRPr="00E9485B">
              <w:rPr>
                <w:rFonts w:eastAsia="Calibri"/>
                <w:b/>
              </w:rPr>
              <w:t>1. Население</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1.</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Численность населения - всего</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2F0A82" w:rsidRDefault="00840333" w:rsidP="00502969">
            <w:pPr>
              <w:jc w:val="both"/>
              <w:rPr>
                <w:rFonts w:eastAsia="Calibri"/>
              </w:rPr>
            </w:pPr>
            <w:r>
              <w:rPr>
                <w:rFonts w:eastAsia="Calibri"/>
              </w:rPr>
              <w:t>116 575</w:t>
            </w:r>
          </w:p>
        </w:tc>
        <w:tc>
          <w:tcPr>
            <w:tcW w:w="1275" w:type="dxa"/>
            <w:shd w:val="clear" w:color="auto" w:fill="auto"/>
          </w:tcPr>
          <w:p w:rsidR="00840333" w:rsidRPr="002F0A82" w:rsidRDefault="00840333" w:rsidP="00502969">
            <w:pPr>
              <w:jc w:val="both"/>
            </w:pPr>
            <w:r>
              <w:t>121 439</w:t>
            </w:r>
          </w:p>
        </w:tc>
        <w:tc>
          <w:tcPr>
            <w:tcW w:w="1276" w:type="dxa"/>
            <w:shd w:val="clear" w:color="auto" w:fill="auto"/>
          </w:tcPr>
          <w:p w:rsidR="00840333" w:rsidRPr="002F0A82" w:rsidRDefault="00840333" w:rsidP="00502969">
            <w:pPr>
              <w:jc w:val="both"/>
              <w:rPr>
                <w:rFonts w:eastAsia="Calibri"/>
              </w:rPr>
            </w:pPr>
            <w:r>
              <w:rPr>
                <w:rFonts w:eastAsia="Calibri"/>
              </w:rPr>
              <w:t>126 300</w:t>
            </w:r>
          </w:p>
        </w:tc>
        <w:tc>
          <w:tcPr>
            <w:tcW w:w="1276" w:type="dxa"/>
            <w:shd w:val="clear" w:color="auto" w:fill="auto"/>
          </w:tcPr>
          <w:p w:rsidR="00840333" w:rsidRPr="002F0A82" w:rsidRDefault="00840333" w:rsidP="00502969">
            <w:pPr>
              <w:jc w:val="both"/>
              <w:rPr>
                <w:rFonts w:eastAsia="Calibri"/>
              </w:rPr>
            </w:pPr>
            <w:r>
              <w:rPr>
                <w:rFonts w:eastAsia="Calibri"/>
              </w:rPr>
              <w:t>126 300</w:t>
            </w:r>
          </w:p>
        </w:tc>
        <w:tc>
          <w:tcPr>
            <w:tcW w:w="1276" w:type="dxa"/>
            <w:shd w:val="clear" w:color="auto" w:fill="auto"/>
          </w:tcPr>
          <w:p w:rsidR="00840333" w:rsidRPr="002F0A82" w:rsidRDefault="00840333" w:rsidP="00502969">
            <w:pPr>
              <w:jc w:val="both"/>
              <w:rPr>
                <w:rFonts w:eastAsia="Calibri"/>
              </w:rPr>
            </w:pPr>
            <w:r>
              <w:rPr>
                <w:rFonts w:eastAsia="Calibri"/>
              </w:rPr>
              <w:t>130 600</w:t>
            </w:r>
          </w:p>
        </w:tc>
        <w:tc>
          <w:tcPr>
            <w:tcW w:w="1275" w:type="dxa"/>
            <w:shd w:val="clear" w:color="auto" w:fill="auto"/>
          </w:tcPr>
          <w:p w:rsidR="00840333" w:rsidRPr="002F0A82" w:rsidRDefault="00840333" w:rsidP="00502969">
            <w:pPr>
              <w:jc w:val="both"/>
              <w:rPr>
                <w:rFonts w:eastAsia="Calibri"/>
              </w:rPr>
            </w:pPr>
            <w:r>
              <w:rPr>
                <w:rFonts w:eastAsia="Calibri"/>
              </w:rPr>
              <w:t>130 600</w:t>
            </w:r>
          </w:p>
        </w:tc>
        <w:tc>
          <w:tcPr>
            <w:tcW w:w="1276" w:type="dxa"/>
            <w:shd w:val="clear" w:color="auto" w:fill="auto"/>
          </w:tcPr>
          <w:p w:rsidR="00840333" w:rsidRPr="002F0A82" w:rsidRDefault="00840333" w:rsidP="00502969">
            <w:pPr>
              <w:jc w:val="both"/>
              <w:rPr>
                <w:rFonts w:eastAsia="Calibri"/>
              </w:rPr>
            </w:pPr>
            <w:r>
              <w:rPr>
                <w:rFonts w:eastAsia="Calibri"/>
              </w:rPr>
              <w:t>135 900</w:t>
            </w:r>
          </w:p>
        </w:tc>
        <w:tc>
          <w:tcPr>
            <w:tcW w:w="1133" w:type="dxa"/>
            <w:shd w:val="clear" w:color="auto" w:fill="auto"/>
          </w:tcPr>
          <w:p w:rsidR="00840333" w:rsidRPr="002F0A82" w:rsidRDefault="00840333" w:rsidP="00502969">
            <w:pPr>
              <w:jc w:val="both"/>
              <w:rPr>
                <w:rFonts w:eastAsia="Calibri"/>
              </w:rPr>
            </w:pPr>
            <w:r>
              <w:rPr>
                <w:rFonts w:eastAsia="Calibri"/>
              </w:rPr>
              <w:t>135 900</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2F0A82" w:rsidRDefault="00840333" w:rsidP="00502969">
            <w:pPr>
              <w:jc w:val="both"/>
              <w:rPr>
                <w:rFonts w:eastAsia="Calibri"/>
              </w:rPr>
            </w:pPr>
            <w:r>
              <w:rPr>
                <w:rFonts w:eastAsia="Calibri"/>
              </w:rPr>
              <w:t>103,3</w:t>
            </w:r>
          </w:p>
        </w:tc>
        <w:tc>
          <w:tcPr>
            <w:tcW w:w="1275" w:type="dxa"/>
            <w:shd w:val="clear" w:color="auto" w:fill="auto"/>
          </w:tcPr>
          <w:p w:rsidR="00840333" w:rsidRPr="002F0A82" w:rsidRDefault="00840333" w:rsidP="00502969">
            <w:pPr>
              <w:jc w:val="both"/>
              <w:rPr>
                <w:rFonts w:eastAsia="Calibri"/>
              </w:rPr>
            </w:pPr>
            <w:r>
              <w:rPr>
                <w:rFonts w:eastAsia="Calibri"/>
              </w:rPr>
              <w:t>104,2</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103,4</w:t>
            </w:r>
          </w:p>
        </w:tc>
        <w:tc>
          <w:tcPr>
            <w:tcW w:w="1275" w:type="dxa"/>
            <w:shd w:val="clear" w:color="auto" w:fill="auto"/>
          </w:tcPr>
          <w:p w:rsidR="00840333" w:rsidRPr="002F0A82" w:rsidRDefault="00840333" w:rsidP="00502969">
            <w:pPr>
              <w:jc w:val="both"/>
              <w:rPr>
                <w:rFonts w:eastAsia="Calibri"/>
              </w:rPr>
            </w:pPr>
            <w:r>
              <w:rPr>
                <w:rFonts w:eastAsia="Calibri"/>
              </w:rPr>
              <w:t>103,4</w:t>
            </w:r>
          </w:p>
        </w:tc>
        <w:tc>
          <w:tcPr>
            <w:tcW w:w="1276" w:type="dxa"/>
            <w:shd w:val="clear" w:color="auto" w:fill="auto"/>
          </w:tcPr>
          <w:p w:rsidR="00840333" w:rsidRPr="002F0A82" w:rsidRDefault="00840333" w:rsidP="00502969">
            <w:pPr>
              <w:jc w:val="both"/>
              <w:rPr>
                <w:rFonts w:eastAsia="Calibri"/>
              </w:rPr>
            </w:pPr>
            <w:r>
              <w:rPr>
                <w:rFonts w:eastAsia="Calibri"/>
              </w:rPr>
              <w:t>104,1</w:t>
            </w:r>
          </w:p>
        </w:tc>
        <w:tc>
          <w:tcPr>
            <w:tcW w:w="1133" w:type="dxa"/>
            <w:shd w:val="clear" w:color="auto" w:fill="auto"/>
          </w:tcPr>
          <w:p w:rsidR="00840333" w:rsidRPr="002F0A82" w:rsidRDefault="00840333" w:rsidP="00502969">
            <w:pPr>
              <w:jc w:val="both"/>
              <w:rPr>
                <w:rFonts w:eastAsia="Calibri"/>
              </w:rPr>
            </w:pPr>
            <w:r>
              <w:rPr>
                <w:rFonts w:eastAsia="Calibri"/>
              </w:rPr>
              <w:t>104,1</w:t>
            </w:r>
          </w:p>
        </w:tc>
      </w:tr>
      <w:tr w:rsidR="00840333" w:rsidRPr="00E9485B" w:rsidTr="00502969">
        <w:tc>
          <w:tcPr>
            <w:tcW w:w="704" w:type="dxa"/>
            <w:vMerge w:val="restart"/>
          </w:tcPr>
          <w:p w:rsidR="00840333" w:rsidRPr="00E9485B" w:rsidRDefault="00840333" w:rsidP="00502969">
            <w:pPr>
              <w:jc w:val="both"/>
              <w:rPr>
                <w:rFonts w:eastAsia="Calibri"/>
              </w:rPr>
            </w:pPr>
            <w:r>
              <w:rPr>
                <w:rFonts w:eastAsia="Calibri"/>
              </w:rPr>
              <w:t>1.1.</w:t>
            </w:r>
          </w:p>
        </w:tc>
        <w:tc>
          <w:tcPr>
            <w:tcW w:w="3260" w:type="dxa"/>
            <w:vMerge w:val="restart"/>
            <w:shd w:val="clear" w:color="auto" w:fill="auto"/>
          </w:tcPr>
          <w:p w:rsidR="00840333" w:rsidRPr="00E9485B" w:rsidRDefault="00840333" w:rsidP="00502969">
            <w:pPr>
              <w:jc w:val="both"/>
              <w:rPr>
                <w:rFonts w:eastAsia="Calibri"/>
              </w:rPr>
            </w:pPr>
            <w:r>
              <w:rPr>
                <w:rFonts w:eastAsia="Calibri"/>
              </w:rPr>
              <w:t>в том числе: городское</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2F0A82" w:rsidRDefault="00840333" w:rsidP="00502969">
            <w:pPr>
              <w:jc w:val="both"/>
              <w:rPr>
                <w:rFonts w:eastAsia="Calibri"/>
              </w:rPr>
            </w:pPr>
            <w:r>
              <w:rPr>
                <w:rFonts w:eastAsia="Calibri"/>
              </w:rPr>
              <w:t>116 293</w:t>
            </w:r>
          </w:p>
        </w:tc>
        <w:tc>
          <w:tcPr>
            <w:tcW w:w="1275" w:type="dxa"/>
            <w:shd w:val="clear" w:color="auto" w:fill="auto"/>
          </w:tcPr>
          <w:p w:rsidR="00840333" w:rsidRPr="002C6616" w:rsidRDefault="00840333" w:rsidP="00502969">
            <w:pPr>
              <w:jc w:val="both"/>
              <w:rPr>
                <w:rFonts w:eastAsia="Calibri"/>
              </w:rPr>
            </w:pPr>
            <w:r>
              <w:rPr>
                <w:rFonts w:eastAsia="Calibri"/>
              </w:rPr>
              <w:t>121 154</w:t>
            </w:r>
          </w:p>
        </w:tc>
        <w:tc>
          <w:tcPr>
            <w:tcW w:w="1276" w:type="dxa"/>
            <w:shd w:val="clear" w:color="auto" w:fill="auto"/>
          </w:tcPr>
          <w:p w:rsidR="00840333" w:rsidRPr="002F0A82" w:rsidRDefault="00840333" w:rsidP="00502969">
            <w:pPr>
              <w:jc w:val="both"/>
              <w:rPr>
                <w:rFonts w:eastAsia="Calibri"/>
              </w:rPr>
            </w:pPr>
            <w:r>
              <w:rPr>
                <w:rFonts w:eastAsia="Calibri"/>
              </w:rPr>
              <w:t>126 015</w:t>
            </w:r>
          </w:p>
        </w:tc>
        <w:tc>
          <w:tcPr>
            <w:tcW w:w="1276" w:type="dxa"/>
            <w:shd w:val="clear" w:color="auto" w:fill="auto"/>
          </w:tcPr>
          <w:p w:rsidR="00840333" w:rsidRPr="002F0A82" w:rsidRDefault="00840333" w:rsidP="00502969">
            <w:pPr>
              <w:jc w:val="both"/>
              <w:rPr>
                <w:rFonts w:eastAsia="Calibri"/>
              </w:rPr>
            </w:pPr>
            <w:r>
              <w:rPr>
                <w:rFonts w:eastAsia="Calibri"/>
              </w:rPr>
              <w:t>126 015</w:t>
            </w:r>
          </w:p>
        </w:tc>
        <w:tc>
          <w:tcPr>
            <w:tcW w:w="1276" w:type="dxa"/>
            <w:shd w:val="clear" w:color="auto" w:fill="auto"/>
          </w:tcPr>
          <w:p w:rsidR="00840333" w:rsidRPr="002F0A82" w:rsidRDefault="00840333" w:rsidP="00502969">
            <w:pPr>
              <w:jc w:val="both"/>
              <w:rPr>
                <w:rFonts w:eastAsia="Calibri"/>
              </w:rPr>
            </w:pPr>
            <w:r>
              <w:rPr>
                <w:rFonts w:eastAsia="Calibri"/>
              </w:rPr>
              <w:t>130 310</w:t>
            </w:r>
          </w:p>
        </w:tc>
        <w:tc>
          <w:tcPr>
            <w:tcW w:w="1275" w:type="dxa"/>
            <w:shd w:val="clear" w:color="auto" w:fill="auto"/>
          </w:tcPr>
          <w:p w:rsidR="00840333" w:rsidRPr="002F0A82" w:rsidRDefault="00840333" w:rsidP="00502969">
            <w:pPr>
              <w:jc w:val="both"/>
              <w:rPr>
                <w:rFonts w:eastAsia="Calibri"/>
              </w:rPr>
            </w:pPr>
            <w:r>
              <w:rPr>
                <w:rFonts w:eastAsia="Calibri"/>
              </w:rPr>
              <w:t>130 310</w:t>
            </w:r>
          </w:p>
        </w:tc>
        <w:tc>
          <w:tcPr>
            <w:tcW w:w="1276" w:type="dxa"/>
            <w:shd w:val="clear" w:color="auto" w:fill="auto"/>
          </w:tcPr>
          <w:p w:rsidR="00840333" w:rsidRPr="002F0A82" w:rsidRDefault="00840333" w:rsidP="00502969">
            <w:pPr>
              <w:jc w:val="both"/>
              <w:rPr>
                <w:rFonts w:eastAsia="Calibri"/>
              </w:rPr>
            </w:pPr>
            <w:r>
              <w:rPr>
                <w:rFonts w:eastAsia="Calibri"/>
              </w:rPr>
              <w:t>135 605</w:t>
            </w:r>
          </w:p>
        </w:tc>
        <w:tc>
          <w:tcPr>
            <w:tcW w:w="1133" w:type="dxa"/>
            <w:shd w:val="clear" w:color="auto" w:fill="auto"/>
          </w:tcPr>
          <w:p w:rsidR="00840333" w:rsidRPr="002F0A82" w:rsidRDefault="00840333" w:rsidP="00502969">
            <w:pPr>
              <w:jc w:val="both"/>
              <w:rPr>
                <w:rFonts w:eastAsia="Calibri"/>
              </w:rPr>
            </w:pPr>
            <w:r>
              <w:rPr>
                <w:rFonts w:eastAsia="Calibri"/>
              </w:rPr>
              <w:t>135 605</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tcPr>
          <w:p w:rsidR="00840333"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8B0B62">
              <w:rPr>
                <w:rFonts w:eastAsia="Calibri"/>
                <w:sz w:val="20"/>
                <w:szCs w:val="20"/>
              </w:rPr>
              <w:t>в % к предыдущему году</w:t>
            </w:r>
          </w:p>
        </w:tc>
        <w:tc>
          <w:tcPr>
            <w:tcW w:w="1276" w:type="dxa"/>
            <w:shd w:val="clear" w:color="auto" w:fill="auto"/>
          </w:tcPr>
          <w:p w:rsidR="00840333" w:rsidRPr="002F0A82" w:rsidRDefault="00840333" w:rsidP="00502969">
            <w:pPr>
              <w:jc w:val="both"/>
              <w:rPr>
                <w:rFonts w:eastAsia="Calibri"/>
              </w:rPr>
            </w:pPr>
            <w:r>
              <w:rPr>
                <w:rFonts w:eastAsia="Calibri"/>
              </w:rPr>
              <w:t>103,3</w:t>
            </w:r>
          </w:p>
        </w:tc>
        <w:tc>
          <w:tcPr>
            <w:tcW w:w="1275" w:type="dxa"/>
            <w:shd w:val="clear" w:color="auto" w:fill="auto"/>
          </w:tcPr>
          <w:p w:rsidR="00840333" w:rsidRPr="002F0A82" w:rsidRDefault="00840333" w:rsidP="00502969">
            <w:pPr>
              <w:jc w:val="both"/>
              <w:rPr>
                <w:rFonts w:eastAsia="Calibri"/>
              </w:rPr>
            </w:pPr>
            <w:r>
              <w:rPr>
                <w:rFonts w:eastAsia="Calibri"/>
              </w:rPr>
              <w:t>104,2</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103,4</w:t>
            </w:r>
          </w:p>
        </w:tc>
        <w:tc>
          <w:tcPr>
            <w:tcW w:w="1275" w:type="dxa"/>
            <w:shd w:val="clear" w:color="auto" w:fill="auto"/>
          </w:tcPr>
          <w:p w:rsidR="00840333" w:rsidRPr="002F0A82" w:rsidRDefault="00840333" w:rsidP="00502969">
            <w:pPr>
              <w:jc w:val="both"/>
              <w:rPr>
                <w:rFonts w:eastAsia="Calibri"/>
              </w:rPr>
            </w:pPr>
            <w:r>
              <w:rPr>
                <w:rFonts w:eastAsia="Calibri"/>
              </w:rPr>
              <w:t>103,4</w:t>
            </w:r>
          </w:p>
        </w:tc>
        <w:tc>
          <w:tcPr>
            <w:tcW w:w="1276" w:type="dxa"/>
            <w:shd w:val="clear" w:color="auto" w:fill="auto"/>
          </w:tcPr>
          <w:p w:rsidR="00840333" w:rsidRPr="002F0A82" w:rsidRDefault="00840333" w:rsidP="00502969">
            <w:pPr>
              <w:jc w:val="both"/>
              <w:rPr>
                <w:rFonts w:eastAsia="Calibri"/>
              </w:rPr>
            </w:pPr>
            <w:r>
              <w:rPr>
                <w:rFonts w:eastAsia="Calibri"/>
              </w:rPr>
              <w:t>104,1</w:t>
            </w:r>
          </w:p>
        </w:tc>
        <w:tc>
          <w:tcPr>
            <w:tcW w:w="1133" w:type="dxa"/>
            <w:shd w:val="clear" w:color="auto" w:fill="auto"/>
          </w:tcPr>
          <w:p w:rsidR="00840333" w:rsidRPr="002F0A82" w:rsidRDefault="00840333" w:rsidP="00502969">
            <w:pPr>
              <w:jc w:val="both"/>
              <w:rPr>
                <w:rFonts w:eastAsia="Calibri"/>
              </w:rPr>
            </w:pPr>
            <w:r>
              <w:rPr>
                <w:rFonts w:eastAsia="Calibri"/>
              </w:rPr>
              <w:t>104,1</w:t>
            </w:r>
          </w:p>
        </w:tc>
      </w:tr>
      <w:tr w:rsidR="00840333" w:rsidRPr="00E9485B" w:rsidTr="00502969">
        <w:trPr>
          <w:trHeight w:val="350"/>
        </w:trPr>
        <w:tc>
          <w:tcPr>
            <w:tcW w:w="704" w:type="dxa"/>
            <w:vMerge w:val="restart"/>
          </w:tcPr>
          <w:p w:rsidR="00840333" w:rsidRPr="00E9485B" w:rsidRDefault="00840333" w:rsidP="00502969">
            <w:pPr>
              <w:rPr>
                <w:rFonts w:eastAsia="Calibri"/>
              </w:rPr>
            </w:pPr>
            <w:r>
              <w:rPr>
                <w:rFonts w:eastAsia="Calibri"/>
              </w:rPr>
              <w:t>1.2.</w:t>
            </w:r>
          </w:p>
        </w:tc>
        <w:tc>
          <w:tcPr>
            <w:tcW w:w="3260" w:type="dxa"/>
            <w:vMerge w:val="restart"/>
            <w:shd w:val="clear" w:color="auto" w:fill="auto"/>
          </w:tcPr>
          <w:p w:rsidR="00840333" w:rsidRPr="00E9485B" w:rsidRDefault="00840333" w:rsidP="00502969">
            <w:pPr>
              <w:rPr>
                <w:rFonts w:eastAsia="Calibri"/>
              </w:rPr>
            </w:pPr>
            <w:r>
              <w:rPr>
                <w:rFonts w:eastAsia="Calibri"/>
              </w:rPr>
              <w:t xml:space="preserve">                       сельское</w:t>
            </w:r>
          </w:p>
        </w:tc>
        <w:tc>
          <w:tcPr>
            <w:tcW w:w="1418" w:type="dxa"/>
            <w:vAlign w:val="center"/>
          </w:tcPr>
          <w:p w:rsidR="00840333" w:rsidRPr="00E9485B" w:rsidRDefault="00840333" w:rsidP="00502969">
            <w:pPr>
              <w:jc w:val="center"/>
              <w:rPr>
                <w:rFonts w:eastAsia="Calibri"/>
                <w:sz w:val="20"/>
                <w:szCs w:val="20"/>
              </w:rPr>
            </w:pPr>
            <w:r w:rsidRPr="008B0B62">
              <w:rPr>
                <w:rFonts w:eastAsia="Calibri"/>
                <w:sz w:val="20"/>
                <w:szCs w:val="20"/>
              </w:rPr>
              <w:t>чел.</w:t>
            </w:r>
          </w:p>
        </w:tc>
        <w:tc>
          <w:tcPr>
            <w:tcW w:w="1276" w:type="dxa"/>
            <w:shd w:val="clear" w:color="auto" w:fill="auto"/>
          </w:tcPr>
          <w:p w:rsidR="00840333" w:rsidRPr="002F0A82" w:rsidRDefault="00840333" w:rsidP="00502969">
            <w:pPr>
              <w:jc w:val="both"/>
              <w:rPr>
                <w:rFonts w:eastAsia="Calibri"/>
              </w:rPr>
            </w:pPr>
            <w:r>
              <w:rPr>
                <w:rFonts w:eastAsia="Calibri"/>
              </w:rPr>
              <w:t>282</w:t>
            </w:r>
          </w:p>
        </w:tc>
        <w:tc>
          <w:tcPr>
            <w:tcW w:w="1275" w:type="dxa"/>
            <w:shd w:val="clear" w:color="auto" w:fill="auto"/>
          </w:tcPr>
          <w:p w:rsidR="00840333" w:rsidRPr="002F0A82" w:rsidRDefault="00840333" w:rsidP="00502969">
            <w:pPr>
              <w:jc w:val="both"/>
              <w:rPr>
                <w:sz w:val="22"/>
              </w:rPr>
            </w:pPr>
            <w:r>
              <w:rPr>
                <w:sz w:val="22"/>
              </w:rPr>
              <w:t>285</w:t>
            </w:r>
          </w:p>
        </w:tc>
        <w:tc>
          <w:tcPr>
            <w:tcW w:w="1276" w:type="dxa"/>
            <w:shd w:val="clear" w:color="auto" w:fill="auto"/>
          </w:tcPr>
          <w:p w:rsidR="00840333" w:rsidRPr="002F0A82" w:rsidRDefault="00840333" w:rsidP="00502969">
            <w:pPr>
              <w:jc w:val="both"/>
              <w:rPr>
                <w:rFonts w:eastAsia="Calibri"/>
              </w:rPr>
            </w:pPr>
            <w:r>
              <w:rPr>
                <w:rFonts w:eastAsia="Calibri"/>
              </w:rPr>
              <w:t>285</w:t>
            </w:r>
          </w:p>
        </w:tc>
        <w:tc>
          <w:tcPr>
            <w:tcW w:w="1276" w:type="dxa"/>
            <w:shd w:val="clear" w:color="auto" w:fill="auto"/>
          </w:tcPr>
          <w:p w:rsidR="00840333" w:rsidRPr="002F0A82" w:rsidRDefault="00840333" w:rsidP="00502969">
            <w:pPr>
              <w:jc w:val="both"/>
              <w:rPr>
                <w:rFonts w:eastAsia="Calibri"/>
              </w:rPr>
            </w:pPr>
            <w:r>
              <w:rPr>
                <w:rFonts w:eastAsia="Calibri"/>
              </w:rPr>
              <w:t>285</w:t>
            </w:r>
          </w:p>
        </w:tc>
        <w:tc>
          <w:tcPr>
            <w:tcW w:w="1276" w:type="dxa"/>
            <w:shd w:val="clear" w:color="auto" w:fill="auto"/>
          </w:tcPr>
          <w:p w:rsidR="00840333" w:rsidRPr="002F0A82" w:rsidRDefault="00840333" w:rsidP="00502969">
            <w:pPr>
              <w:jc w:val="both"/>
              <w:rPr>
                <w:rFonts w:eastAsia="Calibri"/>
              </w:rPr>
            </w:pPr>
            <w:r>
              <w:rPr>
                <w:rFonts w:eastAsia="Calibri"/>
              </w:rPr>
              <w:t>290</w:t>
            </w:r>
          </w:p>
        </w:tc>
        <w:tc>
          <w:tcPr>
            <w:tcW w:w="1275" w:type="dxa"/>
            <w:shd w:val="clear" w:color="auto" w:fill="auto"/>
          </w:tcPr>
          <w:p w:rsidR="00840333" w:rsidRPr="002F0A82" w:rsidRDefault="00840333" w:rsidP="00502969">
            <w:pPr>
              <w:jc w:val="both"/>
              <w:rPr>
                <w:rFonts w:eastAsia="Calibri"/>
              </w:rPr>
            </w:pPr>
            <w:r>
              <w:rPr>
                <w:rFonts w:eastAsia="Calibri"/>
              </w:rPr>
              <w:t>290</w:t>
            </w:r>
          </w:p>
        </w:tc>
        <w:tc>
          <w:tcPr>
            <w:tcW w:w="1276" w:type="dxa"/>
            <w:shd w:val="clear" w:color="auto" w:fill="auto"/>
          </w:tcPr>
          <w:p w:rsidR="00840333" w:rsidRPr="002F0A82" w:rsidRDefault="00840333" w:rsidP="00502969">
            <w:pPr>
              <w:jc w:val="both"/>
              <w:rPr>
                <w:rFonts w:eastAsia="Calibri"/>
              </w:rPr>
            </w:pPr>
            <w:r>
              <w:rPr>
                <w:rFonts w:eastAsia="Calibri"/>
              </w:rPr>
              <w:t>295</w:t>
            </w:r>
          </w:p>
        </w:tc>
        <w:tc>
          <w:tcPr>
            <w:tcW w:w="1133" w:type="dxa"/>
            <w:shd w:val="clear" w:color="auto" w:fill="auto"/>
          </w:tcPr>
          <w:p w:rsidR="00840333" w:rsidRPr="002F0A82" w:rsidRDefault="00840333" w:rsidP="00502969">
            <w:pPr>
              <w:jc w:val="both"/>
              <w:rPr>
                <w:rFonts w:eastAsia="Calibri"/>
              </w:rPr>
            </w:pPr>
            <w:r>
              <w:rPr>
                <w:rFonts w:eastAsia="Calibri"/>
              </w:rPr>
              <w:t>295</w:t>
            </w:r>
          </w:p>
        </w:tc>
      </w:tr>
      <w:tr w:rsidR="00840333" w:rsidRPr="00E9485B" w:rsidTr="00502969">
        <w:tc>
          <w:tcPr>
            <w:tcW w:w="704" w:type="dxa"/>
            <w:vMerge/>
          </w:tcPr>
          <w:p w:rsidR="00840333" w:rsidRPr="00E9485B"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8B0B62">
              <w:rPr>
                <w:rFonts w:eastAsia="Calibri"/>
                <w:sz w:val="20"/>
                <w:szCs w:val="20"/>
              </w:rPr>
              <w:t>в % к предыдущему году</w:t>
            </w:r>
          </w:p>
        </w:tc>
        <w:tc>
          <w:tcPr>
            <w:tcW w:w="1276" w:type="dxa"/>
            <w:shd w:val="clear" w:color="auto" w:fill="auto"/>
          </w:tcPr>
          <w:p w:rsidR="00840333" w:rsidRPr="002F0A82" w:rsidRDefault="00840333" w:rsidP="00502969">
            <w:pPr>
              <w:jc w:val="both"/>
              <w:rPr>
                <w:rFonts w:eastAsia="Calibri"/>
              </w:rPr>
            </w:pPr>
            <w:r>
              <w:rPr>
                <w:rFonts w:eastAsia="Calibri"/>
              </w:rPr>
              <w:t>98,6</w:t>
            </w:r>
          </w:p>
        </w:tc>
        <w:tc>
          <w:tcPr>
            <w:tcW w:w="1275" w:type="dxa"/>
            <w:shd w:val="clear" w:color="auto" w:fill="auto"/>
          </w:tcPr>
          <w:p w:rsidR="00840333" w:rsidRPr="002F0A82" w:rsidRDefault="00840333" w:rsidP="00502969">
            <w:pPr>
              <w:jc w:val="both"/>
              <w:rPr>
                <w:rFonts w:eastAsia="Calibri"/>
              </w:rPr>
            </w:pPr>
            <w:r>
              <w:rPr>
                <w:rFonts w:eastAsia="Calibri"/>
              </w:rPr>
              <w:t>101,1</w:t>
            </w:r>
          </w:p>
        </w:tc>
        <w:tc>
          <w:tcPr>
            <w:tcW w:w="1276" w:type="dxa"/>
            <w:shd w:val="clear" w:color="auto" w:fill="auto"/>
          </w:tcPr>
          <w:p w:rsidR="00840333" w:rsidRPr="002F0A82" w:rsidRDefault="00840333" w:rsidP="00502969">
            <w:pPr>
              <w:jc w:val="both"/>
              <w:rPr>
                <w:rFonts w:eastAsia="Calibri"/>
              </w:rPr>
            </w:pPr>
            <w:r>
              <w:rPr>
                <w:rFonts w:eastAsia="Calibri"/>
              </w:rPr>
              <w:t>100</w:t>
            </w:r>
          </w:p>
        </w:tc>
        <w:tc>
          <w:tcPr>
            <w:tcW w:w="1276" w:type="dxa"/>
            <w:shd w:val="clear" w:color="auto" w:fill="auto"/>
          </w:tcPr>
          <w:p w:rsidR="00840333" w:rsidRPr="002F0A82" w:rsidRDefault="00840333" w:rsidP="00502969">
            <w:pPr>
              <w:jc w:val="both"/>
              <w:rPr>
                <w:rFonts w:eastAsia="Calibri"/>
              </w:rPr>
            </w:pPr>
            <w:r>
              <w:rPr>
                <w:rFonts w:eastAsia="Calibri"/>
              </w:rPr>
              <w:t>100</w:t>
            </w:r>
          </w:p>
        </w:tc>
        <w:tc>
          <w:tcPr>
            <w:tcW w:w="1276" w:type="dxa"/>
            <w:shd w:val="clear" w:color="auto" w:fill="auto"/>
          </w:tcPr>
          <w:p w:rsidR="00840333" w:rsidRPr="002F0A82" w:rsidRDefault="00840333" w:rsidP="00502969">
            <w:pPr>
              <w:jc w:val="both"/>
              <w:rPr>
                <w:rFonts w:eastAsia="Calibri"/>
              </w:rPr>
            </w:pPr>
            <w:r>
              <w:rPr>
                <w:rFonts w:eastAsia="Calibri"/>
              </w:rPr>
              <w:t>101,7</w:t>
            </w:r>
          </w:p>
        </w:tc>
        <w:tc>
          <w:tcPr>
            <w:tcW w:w="1275" w:type="dxa"/>
            <w:shd w:val="clear" w:color="auto" w:fill="auto"/>
          </w:tcPr>
          <w:p w:rsidR="00840333" w:rsidRPr="002F0A82" w:rsidRDefault="00840333" w:rsidP="00502969">
            <w:pPr>
              <w:jc w:val="both"/>
              <w:rPr>
                <w:rFonts w:eastAsia="Calibri"/>
              </w:rPr>
            </w:pPr>
            <w:r>
              <w:rPr>
                <w:rFonts w:eastAsia="Calibri"/>
              </w:rPr>
              <w:t>101,7</w:t>
            </w:r>
          </w:p>
        </w:tc>
        <w:tc>
          <w:tcPr>
            <w:tcW w:w="1276" w:type="dxa"/>
            <w:shd w:val="clear" w:color="auto" w:fill="auto"/>
          </w:tcPr>
          <w:p w:rsidR="00840333" w:rsidRPr="002F0A82" w:rsidRDefault="00840333" w:rsidP="00502969">
            <w:pPr>
              <w:jc w:val="both"/>
              <w:rPr>
                <w:rFonts w:eastAsia="Calibri"/>
              </w:rPr>
            </w:pPr>
            <w:r>
              <w:rPr>
                <w:rFonts w:eastAsia="Calibri"/>
              </w:rPr>
              <w:t>101,7</w:t>
            </w:r>
          </w:p>
        </w:tc>
        <w:tc>
          <w:tcPr>
            <w:tcW w:w="1133" w:type="dxa"/>
            <w:shd w:val="clear" w:color="auto" w:fill="auto"/>
          </w:tcPr>
          <w:p w:rsidR="00840333" w:rsidRPr="002F0A82" w:rsidRDefault="00840333" w:rsidP="00502969">
            <w:pPr>
              <w:jc w:val="both"/>
              <w:rPr>
                <w:rFonts w:eastAsia="Calibri"/>
              </w:rPr>
            </w:pPr>
            <w:r>
              <w:rPr>
                <w:rFonts w:eastAsia="Calibri"/>
              </w:rPr>
              <w:t>101,7</w:t>
            </w:r>
          </w:p>
        </w:tc>
      </w:tr>
      <w:tr w:rsidR="00840333" w:rsidRPr="00E9485B" w:rsidTr="00502969">
        <w:trPr>
          <w:trHeight w:val="707"/>
        </w:trPr>
        <w:tc>
          <w:tcPr>
            <w:tcW w:w="704" w:type="dxa"/>
          </w:tcPr>
          <w:p w:rsidR="00840333" w:rsidRPr="00E9485B" w:rsidRDefault="00840333" w:rsidP="00502969">
            <w:pPr>
              <w:rPr>
                <w:rFonts w:eastAsia="Calibri"/>
              </w:rPr>
            </w:pPr>
            <w:r w:rsidRPr="00E9485B">
              <w:rPr>
                <w:rFonts w:eastAsia="Calibri"/>
              </w:rPr>
              <w:t>2.</w:t>
            </w:r>
          </w:p>
        </w:tc>
        <w:tc>
          <w:tcPr>
            <w:tcW w:w="3260" w:type="dxa"/>
            <w:shd w:val="clear" w:color="auto" w:fill="auto"/>
          </w:tcPr>
          <w:p w:rsidR="00840333" w:rsidRPr="00E9485B" w:rsidRDefault="00840333" w:rsidP="00502969">
            <w:pPr>
              <w:rPr>
                <w:rFonts w:eastAsia="Calibri"/>
                <w:color w:val="000000" w:themeColor="text1"/>
              </w:rPr>
            </w:pPr>
            <w:r w:rsidRPr="00E9485B">
              <w:rPr>
                <w:rFonts w:eastAsia="Calibri"/>
                <w:color w:val="000000" w:themeColor="text1"/>
              </w:rPr>
              <w:t>Ожидаемая продолжительность жизни при рождении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число лет</w:t>
            </w:r>
          </w:p>
        </w:tc>
        <w:tc>
          <w:tcPr>
            <w:tcW w:w="1276" w:type="dxa"/>
            <w:shd w:val="clear" w:color="auto" w:fill="auto"/>
            <w:vAlign w:val="center"/>
          </w:tcPr>
          <w:p w:rsidR="00840333" w:rsidRPr="00106BED" w:rsidRDefault="00840333" w:rsidP="00502969">
            <w:pPr>
              <w:jc w:val="center"/>
              <w:rPr>
                <w:rFonts w:eastAsia="Calibri"/>
              </w:rPr>
            </w:pPr>
            <w:r w:rsidRPr="00106BED">
              <w:rPr>
                <w:rFonts w:eastAsia="Calibri"/>
              </w:rPr>
              <w:t>75,7</w:t>
            </w:r>
          </w:p>
        </w:tc>
        <w:tc>
          <w:tcPr>
            <w:tcW w:w="1275" w:type="dxa"/>
            <w:shd w:val="clear" w:color="auto" w:fill="auto"/>
            <w:vAlign w:val="center"/>
          </w:tcPr>
          <w:p w:rsidR="00840333" w:rsidRPr="00106BED" w:rsidRDefault="00840333" w:rsidP="00502969">
            <w:pPr>
              <w:jc w:val="center"/>
              <w:rPr>
                <w:rFonts w:eastAsia="Calibri"/>
              </w:rPr>
            </w:pPr>
            <w:r w:rsidRPr="00106BED">
              <w:rPr>
                <w:rFonts w:eastAsia="Calibri"/>
              </w:rPr>
              <w:t>75,8</w:t>
            </w:r>
          </w:p>
        </w:tc>
        <w:tc>
          <w:tcPr>
            <w:tcW w:w="1276" w:type="dxa"/>
            <w:shd w:val="clear" w:color="auto" w:fill="auto"/>
            <w:vAlign w:val="center"/>
          </w:tcPr>
          <w:p w:rsidR="00840333" w:rsidRPr="002F0A82" w:rsidRDefault="00840333" w:rsidP="00502969">
            <w:pPr>
              <w:jc w:val="center"/>
              <w:rPr>
                <w:rFonts w:eastAsia="Calibri"/>
              </w:rPr>
            </w:pPr>
            <w:r>
              <w:rPr>
                <w:rFonts w:eastAsia="Calibri"/>
              </w:rPr>
              <w:t>76,9</w:t>
            </w:r>
          </w:p>
        </w:tc>
        <w:tc>
          <w:tcPr>
            <w:tcW w:w="1276" w:type="dxa"/>
            <w:shd w:val="clear" w:color="auto" w:fill="auto"/>
            <w:vAlign w:val="center"/>
          </w:tcPr>
          <w:p w:rsidR="00840333" w:rsidRPr="002F0A82" w:rsidRDefault="00840333" w:rsidP="00502969">
            <w:pPr>
              <w:jc w:val="center"/>
              <w:rPr>
                <w:rFonts w:eastAsia="Calibri"/>
              </w:rPr>
            </w:pPr>
            <w:r>
              <w:rPr>
                <w:rFonts w:eastAsia="Calibri"/>
              </w:rPr>
              <w:t>76,2</w:t>
            </w:r>
          </w:p>
        </w:tc>
        <w:tc>
          <w:tcPr>
            <w:tcW w:w="1276" w:type="dxa"/>
            <w:shd w:val="clear" w:color="auto" w:fill="auto"/>
            <w:vAlign w:val="center"/>
          </w:tcPr>
          <w:p w:rsidR="00840333" w:rsidRPr="002F0A82" w:rsidRDefault="00840333" w:rsidP="00502969">
            <w:pPr>
              <w:jc w:val="center"/>
              <w:rPr>
                <w:rFonts w:eastAsia="Calibri"/>
              </w:rPr>
            </w:pPr>
            <w:r>
              <w:rPr>
                <w:rFonts w:eastAsia="Calibri"/>
              </w:rPr>
              <w:t>77,4</w:t>
            </w:r>
          </w:p>
        </w:tc>
        <w:tc>
          <w:tcPr>
            <w:tcW w:w="1275" w:type="dxa"/>
            <w:shd w:val="clear" w:color="auto" w:fill="auto"/>
            <w:vAlign w:val="center"/>
          </w:tcPr>
          <w:p w:rsidR="00840333" w:rsidRPr="002F0A82" w:rsidRDefault="00840333" w:rsidP="00502969">
            <w:pPr>
              <w:jc w:val="center"/>
              <w:rPr>
                <w:rFonts w:eastAsia="Calibri"/>
              </w:rPr>
            </w:pPr>
            <w:r>
              <w:rPr>
                <w:rFonts w:eastAsia="Calibri"/>
              </w:rPr>
              <w:t>76,9</w:t>
            </w:r>
          </w:p>
        </w:tc>
        <w:tc>
          <w:tcPr>
            <w:tcW w:w="1276" w:type="dxa"/>
            <w:shd w:val="clear" w:color="auto" w:fill="auto"/>
            <w:vAlign w:val="center"/>
          </w:tcPr>
          <w:p w:rsidR="00840333" w:rsidRPr="002F0A82" w:rsidRDefault="00840333" w:rsidP="00502969">
            <w:pPr>
              <w:jc w:val="center"/>
              <w:rPr>
                <w:rFonts w:eastAsia="Calibri"/>
              </w:rPr>
            </w:pPr>
            <w:r>
              <w:rPr>
                <w:rFonts w:eastAsia="Calibri"/>
              </w:rPr>
              <w:t>78,2</w:t>
            </w:r>
          </w:p>
        </w:tc>
        <w:tc>
          <w:tcPr>
            <w:tcW w:w="1133" w:type="dxa"/>
            <w:shd w:val="clear" w:color="auto" w:fill="auto"/>
            <w:vAlign w:val="center"/>
          </w:tcPr>
          <w:p w:rsidR="00840333" w:rsidRPr="002F0A82" w:rsidRDefault="00840333" w:rsidP="00502969">
            <w:pPr>
              <w:jc w:val="center"/>
              <w:rPr>
                <w:rFonts w:eastAsia="Calibri"/>
              </w:rPr>
            </w:pPr>
            <w:r>
              <w:rPr>
                <w:rFonts w:eastAsia="Calibri"/>
              </w:rPr>
              <w:t>77,4</w:t>
            </w:r>
          </w:p>
        </w:tc>
      </w:tr>
      <w:tr w:rsidR="00840333" w:rsidRPr="00E9485B" w:rsidTr="00502969">
        <w:trPr>
          <w:trHeight w:val="293"/>
        </w:trPr>
        <w:tc>
          <w:tcPr>
            <w:tcW w:w="704" w:type="dxa"/>
            <w:vMerge w:val="restart"/>
          </w:tcPr>
          <w:p w:rsidR="00840333" w:rsidRPr="00E9485B" w:rsidRDefault="00840333" w:rsidP="00502969">
            <w:pPr>
              <w:rPr>
                <w:rFonts w:eastAsia="Calibri"/>
              </w:rPr>
            </w:pPr>
            <w:r w:rsidRPr="00E9485B">
              <w:rPr>
                <w:rFonts w:eastAsia="Calibri"/>
              </w:rPr>
              <w:t>3.</w:t>
            </w:r>
          </w:p>
        </w:tc>
        <w:tc>
          <w:tcPr>
            <w:tcW w:w="3260" w:type="dxa"/>
            <w:vMerge w:val="restart"/>
            <w:shd w:val="clear" w:color="auto" w:fill="auto"/>
            <w:vAlign w:val="center"/>
          </w:tcPr>
          <w:p w:rsidR="00840333" w:rsidRPr="00E9485B" w:rsidRDefault="00840333" w:rsidP="00502969">
            <w:pPr>
              <w:rPr>
                <w:rFonts w:eastAsia="Calibri"/>
                <w:color w:val="000000" w:themeColor="text1"/>
              </w:rPr>
            </w:pPr>
            <w:r w:rsidRPr="00E9485B">
              <w:rPr>
                <w:rFonts w:eastAsia="Calibri"/>
                <w:color w:val="000000" w:themeColor="text1"/>
              </w:rPr>
              <w:t>Количество родившихся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2F0A82" w:rsidRDefault="00840333" w:rsidP="00502969">
            <w:pPr>
              <w:jc w:val="both"/>
              <w:rPr>
                <w:rFonts w:eastAsia="Calibri"/>
              </w:rPr>
            </w:pPr>
            <w:r>
              <w:rPr>
                <w:rFonts w:eastAsia="Calibri"/>
              </w:rPr>
              <w:t>515</w:t>
            </w:r>
          </w:p>
        </w:tc>
        <w:tc>
          <w:tcPr>
            <w:tcW w:w="1275" w:type="dxa"/>
            <w:shd w:val="clear" w:color="auto" w:fill="auto"/>
          </w:tcPr>
          <w:p w:rsidR="00840333" w:rsidRPr="002F0A82" w:rsidRDefault="00840333" w:rsidP="00502969">
            <w:pPr>
              <w:jc w:val="both"/>
              <w:rPr>
                <w:rFonts w:eastAsia="Calibri"/>
              </w:rPr>
            </w:pPr>
            <w:r>
              <w:rPr>
                <w:rFonts w:eastAsia="Calibri"/>
              </w:rPr>
              <w:t>537</w:t>
            </w:r>
          </w:p>
        </w:tc>
        <w:tc>
          <w:tcPr>
            <w:tcW w:w="1276" w:type="dxa"/>
            <w:shd w:val="clear" w:color="auto" w:fill="auto"/>
          </w:tcPr>
          <w:p w:rsidR="00840333" w:rsidRPr="002F0A82" w:rsidRDefault="00840333" w:rsidP="00502969">
            <w:pPr>
              <w:jc w:val="both"/>
              <w:rPr>
                <w:rFonts w:eastAsia="Calibri"/>
              </w:rPr>
            </w:pPr>
            <w:r>
              <w:rPr>
                <w:rFonts w:eastAsia="Calibri"/>
              </w:rPr>
              <w:t>558</w:t>
            </w:r>
          </w:p>
        </w:tc>
        <w:tc>
          <w:tcPr>
            <w:tcW w:w="1276" w:type="dxa"/>
            <w:shd w:val="clear" w:color="auto" w:fill="auto"/>
          </w:tcPr>
          <w:p w:rsidR="00840333" w:rsidRPr="002F0A82" w:rsidRDefault="00840333" w:rsidP="00502969">
            <w:pPr>
              <w:jc w:val="both"/>
              <w:rPr>
                <w:rFonts w:eastAsia="Calibri"/>
              </w:rPr>
            </w:pPr>
            <w:r>
              <w:rPr>
                <w:rFonts w:eastAsia="Calibri"/>
              </w:rPr>
              <w:t>558</w:t>
            </w:r>
          </w:p>
        </w:tc>
        <w:tc>
          <w:tcPr>
            <w:tcW w:w="1276" w:type="dxa"/>
            <w:shd w:val="clear" w:color="auto" w:fill="auto"/>
          </w:tcPr>
          <w:p w:rsidR="00840333" w:rsidRPr="002F0A82" w:rsidRDefault="00840333" w:rsidP="00502969">
            <w:pPr>
              <w:jc w:val="both"/>
              <w:rPr>
                <w:rFonts w:eastAsia="Calibri"/>
              </w:rPr>
            </w:pPr>
            <w:r>
              <w:rPr>
                <w:rFonts w:eastAsia="Calibri"/>
              </w:rPr>
              <w:t>577</w:t>
            </w:r>
          </w:p>
        </w:tc>
        <w:tc>
          <w:tcPr>
            <w:tcW w:w="1275" w:type="dxa"/>
            <w:shd w:val="clear" w:color="auto" w:fill="auto"/>
          </w:tcPr>
          <w:p w:rsidR="00840333" w:rsidRPr="002F0A82" w:rsidRDefault="00840333" w:rsidP="00502969">
            <w:pPr>
              <w:jc w:val="both"/>
              <w:rPr>
                <w:rFonts w:eastAsia="Calibri"/>
              </w:rPr>
            </w:pPr>
            <w:r>
              <w:rPr>
                <w:rFonts w:eastAsia="Calibri"/>
              </w:rPr>
              <w:t>577</w:t>
            </w:r>
          </w:p>
        </w:tc>
        <w:tc>
          <w:tcPr>
            <w:tcW w:w="1276" w:type="dxa"/>
            <w:shd w:val="clear" w:color="auto" w:fill="auto"/>
          </w:tcPr>
          <w:p w:rsidR="00840333" w:rsidRPr="002F0A82" w:rsidRDefault="00840333" w:rsidP="00502969">
            <w:pPr>
              <w:jc w:val="both"/>
              <w:rPr>
                <w:rFonts w:eastAsia="Calibri"/>
              </w:rPr>
            </w:pPr>
            <w:r>
              <w:rPr>
                <w:rFonts w:eastAsia="Calibri"/>
              </w:rPr>
              <w:t>601</w:t>
            </w:r>
          </w:p>
        </w:tc>
        <w:tc>
          <w:tcPr>
            <w:tcW w:w="1133" w:type="dxa"/>
            <w:shd w:val="clear" w:color="auto" w:fill="auto"/>
          </w:tcPr>
          <w:p w:rsidR="00840333" w:rsidRPr="002F0A82" w:rsidRDefault="00840333" w:rsidP="00502969">
            <w:pPr>
              <w:jc w:val="both"/>
              <w:rPr>
                <w:rFonts w:eastAsia="Calibri"/>
              </w:rPr>
            </w:pPr>
            <w:r>
              <w:rPr>
                <w:rFonts w:eastAsia="Calibri"/>
              </w:rPr>
              <w:t>601</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2F0A82" w:rsidRDefault="00840333" w:rsidP="00502969">
            <w:pPr>
              <w:jc w:val="both"/>
              <w:rPr>
                <w:rFonts w:eastAsia="Calibri"/>
              </w:rPr>
            </w:pPr>
            <w:r>
              <w:rPr>
                <w:rFonts w:eastAsia="Calibri"/>
              </w:rPr>
              <w:t>104,7</w:t>
            </w:r>
          </w:p>
        </w:tc>
        <w:tc>
          <w:tcPr>
            <w:tcW w:w="1275" w:type="dxa"/>
            <w:shd w:val="clear" w:color="auto" w:fill="auto"/>
          </w:tcPr>
          <w:p w:rsidR="00840333" w:rsidRPr="002F0A82" w:rsidRDefault="00840333" w:rsidP="00502969">
            <w:pPr>
              <w:jc w:val="both"/>
              <w:rPr>
                <w:rFonts w:eastAsia="Calibri"/>
              </w:rPr>
            </w:pPr>
            <w:r>
              <w:rPr>
                <w:rFonts w:eastAsia="Calibri"/>
              </w:rPr>
              <w:t>104,2</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103,4</w:t>
            </w:r>
          </w:p>
        </w:tc>
        <w:tc>
          <w:tcPr>
            <w:tcW w:w="1275" w:type="dxa"/>
            <w:shd w:val="clear" w:color="auto" w:fill="auto"/>
          </w:tcPr>
          <w:p w:rsidR="00840333" w:rsidRPr="002F0A82" w:rsidRDefault="00840333" w:rsidP="00502969">
            <w:pPr>
              <w:jc w:val="both"/>
              <w:rPr>
                <w:rFonts w:eastAsia="Calibri"/>
              </w:rPr>
            </w:pPr>
            <w:r>
              <w:rPr>
                <w:rFonts w:eastAsia="Calibri"/>
              </w:rPr>
              <w:t>103,4</w:t>
            </w:r>
          </w:p>
        </w:tc>
        <w:tc>
          <w:tcPr>
            <w:tcW w:w="1276" w:type="dxa"/>
            <w:shd w:val="clear" w:color="auto" w:fill="auto"/>
          </w:tcPr>
          <w:p w:rsidR="00840333" w:rsidRPr="002F0A82" w:rsidRDefault="00840333" w:rsidP="00502969">
            <w:pPr>
              <w:jc w:val="both"/>
              <w:rPr>
                <w:rFonts w:eastAsia="Calibri"/>
              </w:rPr>
            </w:pPr>
            <w:r>
              <w:rPr>
                <w:rFonts w:eastAsia="Calibri"/>
              </w:rPr>
              <w:t>104,1</w:t>
            </w:r>
          </w:p>
        </w:tc>
        <w:tc>
          <w:tcPr>
            <w:tcW w:w="1133" w:type="dxa"/>
            <w:shd w:val="clear" w:color="auto" w:fill="auto"/>
          </w:tcPr>
          <w:p w:rsidR="00840333" w:rsidRPr="002F0A82" w:rsidRDefault="00840333" w:rsidP="00502969">
            <w:pPr>
              <w:jc w:val="both"/>
              <w:rPr>
                <w:rFonts w:eastAsia="Calibri"/>
              </w:rPr>
            </w:pPr>
            <w:r>
              <w:rPr>
                <w:rFonts w:eastAsia="Calibri"/>
              </w:rPr>
              <w:t>104,1</w:t>
            </w:r>
          </w:p>
        </w:tc>
      </w:tr>
      <w:tr w:rsidR="00840333" w:rsidRPr="00E9485B" w:rsidTr="00502969">
        <w:tc>
          <w:tcPr>
            <w:tcW w:w="704" w:type="dxa"/>
          </w:tcPr>
          <w:p w:rsidR="00840333" w:rsidRPr="00E9485B" w:rsidRDefault="00840333" w:rsidP="00502969">
            <w:pPr>
              <w:rPr>
                <w:rFonts w:eastAsia="Calibri"/>
              </w:rPr>
            </w:pPr>
            <w:r w:rsidRPr="00E9485B">
              <w:rPr>
                <w:rFonts w:eastAsia="Calibri"/>
              </w:rPr>
              <w:t>4.</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Общий коэффициент рождаемости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 на 1 000 населения</w:t>
            </w:r>
          </w:p>
        </w:tc>
        <w:tc>
          <w:tcPr>
            <w:tcW w:w="1276" w:type="dxa"/>
            <w:shd w:val="clear" w:color="auto" w:fill="auto"/>
          </w:tcPr>
          <w:p w:rsidR="00840333" w:rsidRPr="002F0A82" w:rsidRDefault="00840333" w:rsidP="00502969">
            <w:pPr>
              <w:jc w:val="both"/>
              <w:rPr>
                <w:rFonts w:eastAsia="Calibri"/>
              </w:rPr>
            </w:pPr>
            <w:r>
              <w:rPr>
                <w:rFonts w:eastAsia="Calibri"/>
              </w:rPr>
              <w:t>4,4</w:t>
            </w:r>
          </w:p>
        </w:tc>
        <w:tc>
          <w:tcPr>
            <w:tcW w:w="1275" w:type="dxa"/>
            <w:shd w:val="clear" w:color="auto" w:fill="auto"/>
          </w:tcPr>
          <w:p w:rsidR="00840333" w:rsidRPr="002F0A82" w:rsidRDefault="00840333" w:rsidP="00502969">
            <w:pPr>
              <w:jc w:val="both"/>
              <w:rPr>
                <w:rFonts w:eastAsia="Calibri"/>
              </w:rPr>
            </w:pPr>
            <w:r>
              <w:rPr>
                <w:rFonts w:eastAsia="Calibri"/>
              </w:rPr>
              <w:t>4,4</w:t>
            </w:r>
          </w:p>
        </w:tc>
        <w:tc>
          <w:tcPr>
            <w:tcW w:w="1276" w:type="dxa"/>
            <w:shd w:val="clear" w:color="auto" w:fill="auto"/>
          </w:tcPr>
          <w:p w:rsidR="00840333" w:rsidRPr="002F0A82" w:rsidRDefault="00840333" w:rsidP="00502969">
            <w:pPr>
              <w:jc w:val="both"/>
              <w:rPr>
                <w:rFonts w:eastAsia="Calibri"/>
              </w:rPr>
            </w:pPr>
            <w:r>
              <w:rPr>
                <w:rFonts w:eastAsia="Calibri"/>
              </w:rPr>
              <w:t>4,4</w:t>
            </w:r>
          </w:p>
        </w:tc>
        <w:tc>
          <w:tcPr>
            <w:tcW w:w="1276" w:type="dxa"/>
            <w:shd w:val="clear" w:color="auto" w:fill="auto"/>
          </w:tcPr>
          <w:p w:rsidR="00840333" w:rsidRPr="002F0A82" w:rsidRDefault="00840333" w:rsidP="00502969">
            <w:pPr>
              <w:jc w:val="both"/>
              <w:rPr>
                <w:rFonts w:eastAsia="Calibri"/>
              </w:rPr>
            </w:pPr>
            <w:r>
              <w:rPr>
                <w:rFonts w:eastAsia="Calibri"/>
              </w:rPr>
              <w:t>4,4</w:t>
            </w:r>
          </w:p>
        </w:tc>
        <w:tc>
          <w:tcPr>
            <w:tcW w:w="1276" w:type="dxa"/>
            <w:shd w:val="clear" w:color="auto" w:fill="auto"/>
          </w:tcPr>
          <w:p w:rsidR="00840333" w:rsidRDefault="00840333" w:rsidP="00502969">
            <w:r w:rsidRPr="00C23354">
              <w:rPr>
                <w:rFonts w:eastAsia="Calibri"/>
              </w:rPr>
              <w:t>4,4</w:t>
            </w:r>
          </w:p>
        </w:tc>
        <w:tc>
          <w:tcPr>
            <w:tcW w:w="1275" w:type="dxa"/>
            <w:shd w:val="clear" w:color="auto" w:fill="auto"/>
          </w:tcPr>
          <w:p w:rsidR="00840333" w:rsidRDefault="00840333" w:rsidP="00502969">
            <w:r w:rsidRPr="00C23354">
              <w:rPr>
                <w:rFonts w:eastAsia="Calibri"/>
              </w:rPr>
              <w:t>4,4</w:t>
            </w:r>
          </w:p>
        </w:tc>
        <w:tc>
          <w:tcPr>
            <w:tcW w:w="1276" w:type="dxa"/>
            <w:shd w:val="clear" w:color="auto" w:fill="auto"/>
          </w:tcPr>
          <w:p w:rsidR="00840333" w:rsidRDefault="00840333" w:rsidP="00502969">
            <w:r w:rsidRPr="00C23354">
              <w:rPr>
                <w:rFonts w:eastAsia="Calibri"/>
              </w:rPr>
              <w:t>4,4</w:t>
            </w:r>
          </w:p>
        </w:tc>
        <w:tc>
          <w:tcPr>
            <w:tcW w:w="1133" w:type="dxa"/>
            <w:shd w:val="clear" w:color="auto" w:fill="auto"/>
          </w:tcPr>
          <w:p w:rsidR="00840333" w:rsidRDefault="00840333" w:rsidP="00502969">
            <w:r w:rsidRPr="00C23354">
              <w:rPr>
                <w:rFonts w:eastAsia="Calibri"/>
              </w:rPr>
              <w:t>4,4</w:t>
            </w:r>
          </w:p>
        </w:tc>
      </w:tr>
      <w:tr w:rsidR="00840333" w:rsidRPr="00E9485B" w:rsidTr="00502969">
        <w:trPr>
          <w:trHeight w:val="375"/>
        </w:trPr>
        <w:tc>
          <w:tcPr>
            <w:tcW w:w="704" w:type="dxa"/>
            <w:vMerge w:val="restart"/>
          </w:tcPr>
          <w:p w:rsidR="00840333" w:rsidRPr="00E9485B" w:rsidRDefault="00840333" w:rsidP="00502969">
            <w:pPr>
              <w:rPr>
                <w:rFonts w:eastAsia="Calibri"/>
              </w:rPr>
            </w:pPr>
            <w:r w:rsidRPr="00E9485B">
              <w:rPr>
                <w:rFonts w:eastAsia="Calibri"/>
              </w:rPr>
              <w:t>5.</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Количество умерших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2F0A82" w:rsidRDefault="00840333" w:rsidP="00502969">
            <w:pPr>
              <w:jc w:val="both"/>
              <w:rPr>
                <w:rFonts w:eastAsia="Calibri"/>
              </w:rPr>
            </w:pPr>
            <w:r>
              <w:rPr>
                <w:rFonts w:eastAsia="Calibri"/>
              </w:rPr>
              <w:t>160</w:t>
            </w:r>
          </w:p>
        </w:tc>
        <w:tc>
          <w:tcPr>
            <w:tcW w:w="1275" w:type="dxa"/>
            <w:shd w:val="clear" w:color="auto" w:fill="auto"/>
          </w:tcPr>
          <w:p w:rsidR="00840333" w:rsidRPr="002F0A82" w:rsidRDefault="00840333" w:rsidP="00502969">
            <w:pPr>
              <w:jc w:val="both"/>
              <w:rPr>
                <w:rFonts w:eastAsia="Calibri"/>
              </w:rPr>
            </w:pPr>
            <w:r>
              <w:rPr>
                <w:rFonts w:eastAsia="Calibri"/>
              </w:rPr>
              <w:t>167</w:t>
            </w:r>
          </w:p>
        </w:tc>
        <w:tc>
          <w:tcPr>
            <w:tcW w:w="1276" w:type="dxa"/>
            <w:shd w:val="clear" w:color="auto" w:fill="auto"/>
          </w:tcPr>
          <w:p w:rsidR="00840333" w:rsidRPr="002F0A82" w:rsidRDefault="00840333" w:rsidP="00502969">
            <w:pPr>
              <w:jc w:val="both"/>
              <w:rPr>
                <w:rFonts w:eastAsia="Calibri"/>
              </w:rPr>
            </w:pPr>
            <w:r>
              <w:rPr>
                <w:rFonts w:eastAsia="Calibri"/>
              </w:rPr>
              <w:t>173</w:t>
            </w:r>
          </w:p>
        </w:tc>
        <w:tc>
          <w:tcPr>
            <w:tcW w:w="1276" w:type="dxa"/>
            <w:shd w:val="clear" w:color="auto" w:fill="auto"/>
          </w:tcPr>
          <w:p w:rsidR="00840333" w:rsidRPr="002F0A82" w:rsidRDefault="00840333" w:rsidP="00502969">
            <w:pPr>
              <w:jc w:val="both"/>
              <w:rPr>
                <w:rFonts w:eastAsia="Calibri"/>
              </w:rPr>
            </w:pPr>
            <w:r>
              <w:rPr>
                <w:rFonts w:eastAsia="Calibri"/>
              </w:rPr>
              <w:t>173</w:t>
            </w:r>
          </w:p>
        </w:tc>
        <w:tc>
          <w:tcPr>
            <w:tcW w:w="1276" w:type="dxa"/>
            <w:shd w:val="clear" w:color="auto" w:fill="auto"/>
          </w:tcPr>
          <w:p w:rsidR="00840333" w:rsidRPr="002F0A82" w:rsidRDefault="00840333" w:rsidP="00502969">
            <w:pPr>
              <w:jc w:val="both"/>
              <w:rPr>
                <w:rFonts w:eastAsia="Calibri"/>
              </w:rPr>
            </w:pPr>
            <w:r>
              <w:rPr>
                <w:rFonts w:eastAsia="Calibri"/>
              </w:rPr>
              <w:t>179</w:t>
            </w:r>
          </w:p>
        </w:tc>
        <w:tc>
          <w:tcPr>
            <w:tcW w:w="1275" w:type="dxa"/>
            <w:shd w:val="clear" w:color="auto" w:fill="auto"/>
          </w:tcPr>
          <w:p w:rsidR="00840333" w:rsidRPr="002F0A82" w:rsidRDefault="00840333" w:rsidP="00502969">
            <w:pPr>
              <w:jc w:val="both"/>
              <w:rPr>
                <w:rFonts w:eastAsia="Calibri"/>
              </w:rPr>
            </w:pPr>
            <w:r>
              <w:rPr>
                <w:rFonts w:eastAsia="Calibri"/>
              </w:rPr>
              <w:t>179</w:t>
            </w:r>
          </w:p>
        </w:tc>
        <w:tc>
          <w:tcPr>
            <w:tcW w:w="1276" w:type="dxa"/>
            <w:shd w:val="clear" w:color="auto" w:fill="auto"/>
          </w:tcPr>
          <w:p w:rsidR="00840333" w:rsidRPr="002F0A82" w:rsidRDefault="00840333" w:rsidP="00502969">
            <w:pPr>
              <w:jc w:val="both"/>
              <w:rPr>
                <w:rFonts w:eastAsia="Calibri"/>
              </w:rPr>
            </w:pPr>
            <w:r>
              <w:rPr>
                <w:rFonts w:eastAsia="Calibri"/>
              </w:rPr>
              <w:t>186</w:t>
            </w:r>
          </w:p>
        </w:tc>
        <w:tc>
          <w:tcPr>
            <w:tcW w:w="1133" w:type="dxa"/>
            <w:shd w:val="clear" w:color="auto" w:fill="auto"/>
          </w:tcPr>
          <w:p w:rsidR="00840333" w:rsidRPr="002F0A82" w:rsidRDefault="00840333" w:rsidP="00502969">
            <w:pPr>
              <w:jc w:val="both"/>
              <w:rPr>
                <w:rFonts w:eastAsia="Calibri"/>
              </w:rPr>
            </w:pPr>
            <w:r>
              <w:rPr>
                <w:rFonts w:eastAsia="Calibri"/>
              </w:rPr>
              <w:t>186</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2F0A82" w:rsidRDefault="00840333" w:rsidP="00502969">
            <w:pPr>
              <w:jc w:val="both"/>
              <w:rPr>
                <w:rFonts w:eastAsia="Calibri"/>
              </w:rPr>
            </w:pPr>
            <w:r>
              <w:rPr>
                <w:rFonts w:eastAsia="Calibri"/>
              </w:rPr>
              <w:t>80,4</w:t>
            </w:r>
          </w:p>
        </w:tc>
        <w:tc>
          <w:tcPr>
            <w:tcW w:w="1275" w:type="dxa"/>
            <w:shd w:val="clear" w:color="auto" w:fill="auto"/>
          </w:tcPr>
          <w:p w:rsidR="00840333" w:rsidRPr="002F0A82" w:rsidRDefault="00840333" w:rsidP="00502969">
            <w:pPr>
              <w:jc w:val="both"/>
              <w:rPr>
                <w:rFonts w:eastAsia="Calibri"/>
              </w:rPr>
            </w:pPr>
            <w:r>
              <w:rPr>
                <w:rFonts w:eastAsia="Calibri"/>
              </w:rPr>
              <w:t>104,2</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104,0</w:t>
            </w:r>
          </w:p>
        </w:tc>
        <w:tc>
          <w:tcPr>
            <w:tcW w:w="1276" w:type="dxa"/>
            <w:shd w:val="clear" w:color="auto" w:fill="auto"/>
          </w:tcPr>
          <w:p w:rsidR="00840333" w:rsidRPr="002F0A82" w:rsidRDefault="00840333" w:rsidP="00502969">
            <w:pPr>
              <w:jc w:val="both"/>
              <w:rPr>
                <w:rFonts w:eastAsia="Calibri"/>
              </w:rPr>
            </w:pPr>
            <w:r>
              <w:rPr>
                <w:rFonts w:eastAsia="Calibri"/>
              </w:rPr>
              <w:t>103,4</w:t>
            </w:r>
          </w:p>
        </w:tc>
        <w:tc>
          <w:tcPr>
            <w:tcW w:w="1275" w:type="dxa"/>
            <w:shd w:val="clear" w:color="auto" w:fill="auto"/>
          </w:tcPr>
          <w:p w:rsidR="00840333" w:rsidRPr="002F0A82" w:rsidRDefault="00840333" w:rsidP="00502969">
            <w:pPr>
              <w:jc w:val="both"/>
              <w:rPr>
                <w:rFonts w:eastAsia="Calibri"/>
              </w:rPr>
            </w:pPr>
            <w:r>
              <w:rPr>
                <w:rFonts w:eastAsia="Calibri"/>
              </w:rPr>
              <w:t>103,4</w:t>
            </w:r>
          </w:p>
        </w:tc>
        <w:tc>
          <w:tcPr>
            <w:tcW w:w="1276" w:type="dxa"/>
            <w:shd w:val="clear" w:color="auto" w:fill="auto"/>
          </w:tcPr>
          <w:p w:rsidR="00840333" w:rsidRPr="002F0A82" w:rsidRDefault="00840333" w:rsidP="00502969">
            <w:pPr>
              <w:jc w:val="both"/>
              <w:rPr>
                <w:rFonts w:eastAsia="Calibri"/>
              </w:rPr>
            </w:pPr>
            <w:r>
              <w:rPr>
                <w:rFonts w:eastAsia="Calibri"/>
              </w:rPr>
              <w:t>104,1</w:t>
            </w:r>
          </w:p>
        </w:tc>
        <w:tc>
          <w:tcPr>
            <w:tcW w:w="1133" w:type="dxa"/>
            <w:shd w:val="clear" w:color="auto" w:fill="auto"/>
          </w:tcPr>
          <w:p w:rsidR="00840333" w:rsidRPr="002F0A82" w:rsidRDefault="00840333" w:rsidP="00502969">
            <w:pPr>
              <w:jc w:val="both"/>
              <w:rPr>
                <w:rFonts w:eastAsia="Calibri"/>
              </w:rPr>
            </w:pPr>
            <w:r>
              <w:rPr>
                <w:rFonts w:eastAsia="Calibri"/>
              </w:rPr>
              <w:t>104,1</w:t>
            </w:r>
          </w:p>
        </w:tc>
      </w:tr>
      <w:tr w:rsidR="00840333" w:rsidRPr="00E9485B" w:rsidTr="00502969">
        <w:tc>
          <w:tcPr>
            <w:tcW w:w="704" w:type="dxa"/>
          </w:tcPr>
          <w:p w:rsidR="00840333" w:rsidRPr="00E9485B" w:rsidRDefault="00840333" w:rsidP="00502969">
            <w:pPr>
              <w:rPr>
                <w:rFonts w:eastAsia="Calibri"/>
              </w:rPr>
            </w:pPr>
            <w:r w:rsidRPr="00E9485B">
              <w:rPr>
                <w:rFonts w:eastAsia="Calibri"/>
              </w:rPr>
              <w:t>6.</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Общий коэффициент смертности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 xml:space="preserve">чел. на </w:t>
            </w:r>
          </w:p>
          <w:p w:rsidR="00840333" w:rsidRPr="00E9485B" w:rsidRDefault="00840333" w:rsidP="00502969">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rsidR="00840333" w:rsidRPr="00E9485B" w:rsidRDefault="00840333" w:rsidP="00502969">
            <w:pPr>
              <w:jc w:val="both"/>
              <w:rPr>
                <w:rFonts w:eastAsia="Calibri"/>
              </w:rPr>
            </w:pPr>
            <w:r>
              <w:rPr>
                <w:rFonts w:eastAsia="Calibri"/>
              </w:rPr>
              <w:t>1,4</w:t>
            </w:r>
          </w:p>
        </w:tc>
        <w:tc>
          <w:tcPr>
            <w:tcW w:w="1275" w:type="dxa"/>
            <w:shd w:val="clear" w:color="auto" w:fill="auto"/>
          </w:tcPr>
          <w:p w:rsidR="00840333" w:rsidRPr="00E9485B" w:rsidRDefault="00840333" w:rsidP="00502969">
            <w:pPr>
              <w:jc w:val="both"/>
              <w:rPr>
                <w:rFonts w:eastAsia="Calibri"/>
              </w:rPr>
            </w:pPr>
            <w:r>
              <w:rPr>
                <w:rFonts w:eastAsia="Calibri"/>
              </w:rPr>
              <w:t>1,4</w:t>
            </w:r>
          </w:p>
        </w:tc>
        <w:tc>
          <w:tcPr>
            <w:tcW w:w="1276" w:type="dxa"/>
            <w:shd w:val="clear" w:color="auto" w:fill="auto"/>
          </w:tcPr>
          <w:p w:rsidR="00840333" w:rsidRDefault="00840333" w:rsidP="00502969">
            <w:r w:rsidRPr="003D6BC9">
              <w:rPr>
                <w:rFonts w:eastAsia="Calibri"/>
              </w:rPr>
              <w:t>1,4</w:t>
            </w:r>
          </w:p>
        </w:tc>
        <w:tc>
          <w:tcPr>
            <w:tcW w:w="1276" w:type="dxa"/>
            <w:shd w:val="clear" w:color="auto" w:fill="auto"/>
          </w:tcPr>
          <w:p w:rsidR="00840333" w:rsidRDefault="00840333" w:rsidP="00502969">
            <w:r w:rsidRPr="003D6BC9">
              <w:rPr>
                <w:rFonts w:eastAsia="Calibri"/>
              </w:rPr>
              <w:t>1,4</w:t>
            </w:r>
          </w:p>
        </w:tc>
        <w:tc>
          <w:tcPr>
            <w:tcW w:w="1276" w:type="dxa"/>
            <w:shd w:val="clear" w:color="auto" w:fill="auto"/>
          </w:tcPr>
          <w:p w:rsidR="00840333" w:rsidRDefault="00840333" w:rsidP="00502969">
            <w:r w:rsidRPr="003D6BC9">
              <w:rPr>
                <w:rFonts w:eastAsia="Calibri"/>
              </w:rPr>
              <w:t>1,4</w:t>
            </w:r>
          </w:p>
        </w:tc>
        <w:tc>
          <w:tcPr>
            <w:tcW w:w="1275" w:type="dxa"/>
            <w:shd w:val="clear" w:color="auto" w:fill="auto"/>
          </w:tcPr>
          <w:p w:rsidR="00840333" w:rsidRDefault="00840333" w:rsidP="00502969">
            <w:r w:rsidRPr="003D6BC9">
              <w:rPr>
                <w:rFonts w:eastAsia="Calibri"/>
              </w:rPr>
              <w:t>1,4</w:t>
            </w:r>
          </w:p>
        </w:tc>
        <w:tc>
          <w:tcPr>
            <w:tcW w:w="1276" w:type="dxa"/>
            <w:shd w:val="clear" w:color="auto" w:fill="auto"/>
          </w:tcPr>
          <w:p w:rsidR="00840333" w:rsidRDefault="00840333" w:rsidP="00502969">
            <w:r w:rsidRPr="003D6BC9">
              <w:rPr>
                <w:rFonts w:eastAsia="Calibri"/>
              </w:rPr>
              <w:t>1,4</w:t>
            </w:r>
          </w:p>
        </w:tc>
        <w:tc>
          <w:tcPr>
            <w:tcW w:w="1133" w:type="dxa"/>
            <w:shd w:val="clear" w:color="auto" w:fill="auto"/>
          </w:tcPr>
          <w:p w:rsidR="00840333" w:rsidRDefault="00840333" w:rsidP="00502969">
            <w:r w:rsidRPr="003D6BC9">
              <w:rPr>
                <w:rFonts w:eastAsia="Calibri"/>
              </w:rPr>
              <w:t>1,4</w:t>
            </w:r>
          </w:p>
        </w:tc>
      </w:tr>
      <w:tr w:rsidR="00840333" w:rsidRPr="00E9485B" w:rsidTr="00502969">
        <w:tc>
          <w:tcPr>
            <w:tcW w:w="704" w:type="dxa"/>
          </w:tcPr>
          <w:p w:rsidR="00840333" w:rsidRPr="00E9485B" w:rsidRDefault="00840333" w:rsidP="00502969">
            <w:pPr>
              <w:rPr>
                <w:rFonts w:eastAsia="Calibri"/>
              </w:rPr>
            </w:pPr>
            <w:r w:rsidRPr="00E9485B">
              <w:rPr>
                <w:rFonts w:eastAsia="Calibri"/>
              </w:rPr>
              <w:t>7.</w:t>
            </w:r>
          </w:p>
        </w:tc>
        <w:tc>
          <w:tcPr>
            <w:tcW w:w="3260" w:type="dxa"/>
            <w:shd w:val="clear" w:color="auto" w:fill="auto"/>
          </w:tcPr>
          <w:p w:rsidR="00840333" w:rsidRPr="00E9485B" w:rsidRDefault="00840333" w:rsidP="00502969">
            <w:pPr>
              <w:rPr>
                <w:rFonts w:eastAsia="Calibri"/>
              </w:rPr>
            </w:pPr>
            <w:r w:rsidRPr="00E9485B">
              <w:rPr>
                <w:rFonts w:eastAsia="Calibri"/>
              </w:rPr>
              <w:t>Естественный прирост (+), убыль (-)</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6A7A00" w:rsidRDefault="00840333" w:rsidP="00502969">
            <w:pPr>
              <w:jc w:val="both"/>
              <w:rPr>
                <w:rFonts w:eastAsia="Calibri"/>
              </w:rPr>
            </w:pPr>
            <w:r>
              <w:rPr>
                <w:rFonts w:eastAsia="Calibri"/>
              </w:rPr>
              <w:t>355</w:t>
            </w:r>
          </w:p>
        </w:tc>
        <w:tc>
          <w:tcPr>
            <w:tcW w:w="1275" w:type="dxa"/>
            <w:shd w:val="clear" w:color="auto" w:fill="auto"/>
          </w:tcPr>
          <w:p w:rsidR="00840333" w:rsidRPr="00E27D8D" w:rsidRDefault="00840333" w:rsidP="00502969">
            <w:pPr>
              <w:jc w:val="both"/>
              <w:rPr>
                <w:rFonts w:eastAsia="Calibri"/>
              </w:rPr>
            </w:pPr>
            <w:r>
              <w:rPr>
                <w:rFonts w:eastAsia="Calibri"/>
              </w:rPr>
              <w:t>370</w:t>
            </w:r>
          </w:p>
        </w:tc>
        <w:tc>
          <w:tcPr>
            <w:tcW w:w="1276" w:type="dxa"/>
            <w:shd w:val="clear" w:color="auto" w:fill="auto"/>
          </w:tcPr>
          <w:p w:rsidR="00840333" w:rsidRPr="00E27D8D" w:rsidRDefault="00840333" w:rsidP="00502969">
            <w:pPr>
              <w:jc w:val="both"/>
              <w:rPr>
                <w:rFonts w:eastAsia="Calibri"/>
              </w:rPr>
            </w:pPr>
            <w:r>
              <w:rPr>
                <w:rFonts w:eastAsia="Calibri"/>
              </w:rPr>
              <w:t>385</w:t>
            </w:r>
          </w:p>
        </w:tc>
        <w:tc>
          <w:tcPr>
            <w:tcW w:w="1276" w:type="dxa"/>
            <w:shd w:val="clear" w:color="auto" w:fill="auto"/>
          </w:tcPr>
          <w:p w:rsidR="00840333" w:rsidRPr="00E27D8D" w:rsidRDefault="00840333" w:rsidP="00502969">
            <w:pPr>
              <w:jc w:val="both"/>
              <w:rPr>
                <w:rFonts w:eastAsia="Calibri"/>
              </w:rPr>
            </w:pPr>
            <w:r>
              <w:rPr>
                <w:rFonts w:eastAsia="Calibri"/>
              </w:rPr>
              <w:t>385</w:t>
            </w:r>
          </w:p>
        </w:tc>
        <w:tc>
          <w:tcPr>
            <w:tcW w:w="1276" w:type="dxa"/>
            <w:shd w:val="clear" w:color="auto" w:fill="auto"/>
          </w:tcPr>
          <w:p w:rsidR="00840333" w:rsidRPr="00E27D8D" w:rsidRDefault="00840333" w:rsidP="00502969">
            <w:pPr>
              <w:jc w:val="both"/>
              <w:rPr>
                <w:rFonts w:eastAsia="Calibri"/>
              </w:rPr>
            </w:pPr>
            <w:r>
              <w:rPr>
                <w:rFonts w:eastAsia="Calibri"/>
              </w:rPr>
              <w:t>398</w:t>
            </w:r>
          </w:p>
        </w:tc>
        <w:tc>
          <w:tcPr>
            <w:tcW w:w="1275" w:type="dxa"/>
            <w:shd w:val="clear" w:color="auto" w:fill="auto"/>
          </w:tcPr>
          <w:p w:rsidR="00840333" w:rsidRPr="00E27D8D" w:rsidRDefault="00840333" w:rsidP="00502969">
            <w:pPr>
              <w:jc w:val="both"/>
              <w:rPr>
                <w:rFonts w:eastAsia="Calibri"/>
              </w:rPr>
            </w:pPr>
            <w:r>
              <w:rPr>
                <w:rFonts w:eastAsia="Calibri"/>
              </w:rPr>
              <w:t>398</w:t>
            </w:r>
          </w:p>
        </w:tc>
        <w:tc>
          <w:tcPr>
            <w:tcW w:w="1276" w:type="dxa"/>
            <w:shd w:val="clear" w:color="auto" w:fill="auto"/>
          </w:tcPr>
          <w:p w:rsidR="00840333" w:rsidRPr="00E27D8D" w:rsidRDefault="00840333" w:rsidP="00502969">
            <w:pPr>
              <w:jc w:val="both"/>
              <w:rPr>
                <w:rFonts w:eastAsia="Calibri"/>
              </w:rPr>
            </w:pPr>
            <w:r>
              <w:rPr>
                <w:rFonts w:eastAsia="Calibri"/>
              </w:rPr>
              <w:t>415</w:t>
            </w:r>
          </w:p>
        </w:tc>
        <w:tc>
          <w:tcPr>
            <w:tcW w:w="1133" w:type="dxa"/>
            <w:shd w:val="clear" w:color="auto" w:fill="auto"/>
          </w:tcPr>
          <w:p w:rsidR="00840333" w:rsidRPr="00E27D8D" w:rsidRDefault="00840333" w:rsidP="00502969">
            <w:pPr>
              <w:jc w:val="both"/>
              <w:rPr>
                <w:rFonts w:eastAsia="Calibri"/>
              </w:rPr>
            </w:pPr>
            <w:r>
              <w:rPr>
                <w:rFonts w:eastAsia="Calibri"/>
              </w:rPr>
              <w:t>415</w:t>
            </w:r>
          </w:p>
        </w:tc>
      </w:tr>
      <w:tr w:rsidR="00840333" w:rsidRPr="00E9485B" w:rsidTr="00502969">
        <w:tc>
          <w:tcPr>
            <w:tcW w:w="704" w:type="dxa"/>
          </w:tcPr>
          <w:p w:rsidR="00840333" w:rsidRPr="00E9485B" w:rsidRDefault="00840333" w:rsidP="00502969">
            <w:pPr>
              <w:rPr>
                <w:rFonts w:eastAsia="Calibri"/>
              </w:rPr>
            </w:pPr>
            <w:r w:rsidRPr="00E9485B">
              <w:rPr>
                <w:rFonts w:eastAsia="Calibri"/>
              </w:rPr>
              <w:lastRenderedPageBreak/>
              <w:t>8.</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Коэффициент естественного прироста</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 xml:space="preserve">чел. на </w:t>
            </w:r>
          </w:p>
          <w:p w:rsidR="00840333" w:rsidRPr="00E9485B" w:rsidRDefault="00840333" w:rsidP="00502969">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rsidR="00840333" w:rsidRPr="00E9485B" w:rsidRDefault="00840333" w:rsidP="00502969">
            <w:pPr>
              <w:jc w:val="both"/>
              <w:rPr>
                <w:rFonts w:eastAsia="Calibri"/>
              </w:rPr>
            </w:pPr>
            <w:r>
              <w:rPr>
                <w:rFonts w:eastAsia="Calibri"/>
              </w:rPr>
              <w:t>3,0</w:t>
            </w:r>
          </w:p>
        </w:tc>
        <w:tc>
          <w:tcPr>
            <w:tcW w:w="1275" w:type="dxa"/>
            <w:shd w:val="clear" w:color="auto" w:fill="auto"/>
          </w:tcPr>
          <w:p w:rsidR="00840333" w:rsidRPr="00E9485B" w:rsidRDefault="00840333" w:rsidP="00502969">
            <w:pPr>
              <w:jc w:val="both"/>
              <w:rPr>
                <w:rFonts w:eastAsia="Calibri"/>
              </w:rPr>
            </w:pPr>
            <w:r>
              <w:rPr>
                <w:rFonts w:eastAsia="Calibri"/>
              </w:rPr>
              <w:t>3,0</w:t>
            </w:r>
          </w:p>
        </w:tc>
        <w:tc>
          <w:tcPr>
            <w:tcW w:w="1276" w:type="dxa"/>
            <w:shd w:val="clear" w:color="auto" w:fill="auto"/>
          </w:tcPr>
          <w:p w:rsidR="00840333" w:rsidRDefault="00840333" w:rsidP="00502969">
            <w:r w:rsidRPr="001C0C6D">
              <w:rPr>
                <w:rFonts w:eastAsia="Calibri"/>
              </w:rPr>
              <w:t>3,0</w:t>
            </w:r>
          </w:p>
        </w:tc>
        <w:tc>
          <w:tcPr>
            <w:tcW w:w="1276" w:type="dxa"/>
            <w:shd w:val="clear" w:color="auto" w:fill="auto"/>
          </w:tcPr>
          <w:p w:rsidR="00840333" w:rsidRDefault="00840333" w:rsidP="00502969">
            <w:r w:rsidRPr="001C0C6D">
              <w:rPr>
                <w:rFonts w:eastAsia="Calibri"/>
              </w:rPr>
              <w:t>3,0</w:t>
            </w:r>
          </w:p>
        </w:tc>
        <w:tc>
          <w:tcPr>
            <w:tcW w:w="1276" w:type="dxa"/>
            <w:shd w:val="clear" w:color="auto" w:fill="auto"/>
          </w:tcPr>
          <w:p w:rsidR="00840333" w:rsidRDefault="00840333" w:rsidP="00502969">
            <w:r w:rsidRPr="001C0C6D">
              <w:rPr>
                <w:rFonts w:eastAsia="Calibri"/>
              </w:rPr>
              <w:t>3,0</w:t>
            </w:r>
          </w:p>
        </w:tc>
        <w:tc>
          <w:tcPr>
            <w:tcW w:w="1275" w:type="dxa"/>
            <w:shd w:val="clear" w:color="auto" w:fill="auto"/>
          </w:tcPr>
          <w:p w:rsidR="00840333" w:rsidRDefault="00840333" w:rsidP="00502969">
            <w:r w:rsidRPr="001C0C6D">
              <w:rPr>
                <w:rFonts w:eastAsia="Calibri"/>
              </w:rPr>
              <w:t>3,0</w:t>
            </w:r>
          </w:p>
        </w:tc>
        <w:tc>
          <w:tcPr>
            <w:tcW w:w="1276" w:type="dxa"/>
            <w:shd w:val="clear" w:color="auto" w:fill="auto"/>
          </w:tcPr>
          <w:p w:rsidR="00840333" w:rsidRDefault="00840333" w:rsidP="00502969">
            <w:r w:rsidRPr="001C0C6D">
              <w:rPr>
                <w:rFonts w:eastAsia="Calibri"/>
              </w:rPr>
              <w:t>3,0</w:t>
            </w:r>
          </w:p>
        </w:tc>
        <w:tc>
          <w:tcPr>
            <w:tcW w:w="1133" w:type="dxa"/>
            <w:shd w:val="clear" w:color="auto" w:fill="auto"/>
          </w:tcPr>
          <w:p w:rsidR="00840333" w:rsidRDefault="00840333" w:rsidP="00502969">
            <w:r w:rsidRPr="001C0C6D">
              <w:rPr>
                <w:rFonts w:eastAsia="Calibri"/>
              </w:rPr>
              <w:t>3,0</w:t>
            </w:r>
          </w:p>
        </w:tc>
      </w:tr>
      <w:tr w:rsidR="00840333" w:rsidRPr="00E9485B" w:rsidTr="00502969">
        <w:tc>
          <w:tcPr>
            <w:tcW w:w="704" w:type="dxa"/>
            <w:vMerge w:val="restart"/>
          </w:tcPr>
          <w:p w:rsidR="00840333" w:rsidRPr="00E9485B" w:rsidRDefault="00840333" w:rsidP="00502969">
            <w:pPr>
              <w:rPr>
                <w:rFonts w:eastAsia="Calibri"/>
              </w:rPr>
            </w:pPr>
            <w:r w:rsidRPr="00E9485B">
              <w:rPr>
                <w:rFonts w:eastAsia="Calibri"/>
              </w:rPr>
              <w:t>9.</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Численность прибывших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10259</w:t>
            </w:r>
          </w:p>
        </w:tc>
        <w:tc>
          <w:tcPr>
            <w:tcW w:w="1275" w:type="dxa"/>
            <w:shd w:val="clear" w:color="auto" w:fill="auto"/>
          </w:tcPr>
          <w:p w:rsidR="00840333" w:rsidRPr="00E9485B" w:rsidRDefault="00840333" w:rsidP="00502969">
            <w:pPr>
              <w:jc w:val="both"/>
              <w:rPr>
                <w:rFonts w:eastAsia="Calibri"/>
              </w:rPr>
            </w:pPr>
            <w:r>
              <w:rPr>
                <w:rFonts w:eastAsia="Calibri"/>
              </w:rPr>
              <w:t>10494</w:t>
            </w:r>
          </w:p>
        </w:tc>
        <w:tc>
          <w:tcPr>
            <w:tcW w:w="1276" w:type="dxa"/>
            <w:shd w:val="clear" w:color="auto" w:fill="auto"/>
          </w:tcPr>
          <w:p w:rsidR="00840333" w:rsidRPr="00E9485B" w:rsidRDefault="00840333" w:rsidP="00502969">
            <w:pPr>
              <w:jc w:val="both"/>
              <w:rPr>
                <w:rFonts w:eastAsia="Calibri"/>
              </w:rPr>
            </w:pPr>
            <w:r>
              <w:rPr>
                <w:rFonts w:eastAsia="Calibri"/>
              </w:rPr>
              <w:t>9894</w:t>
            </w:r>
          </w:p>
        </w:tc>
        <w:tc>
          <w:tcPr>
            <w:tcW w:w="1276" w:type="dxa"/>
            <w:shd w:val="clear" w:color="auto" w:fill="auto"/>
          </w:tcPr>
          <w:p w:rsidR="00840333" w:rsidRPr="00E9485B" w:rsidRDefault="00840333" w:rsidP="00502969">
            <w:pPr>
              <w:jc w:val="both"/>
              <w:rPr>
                <w:rFonts w:eastAsia="Calibri"/>
              </w:rPr>
            </w:pPr>
            <w:r>
              <w:rPr>
                <w:rFonts w:eastAsia="Calibri"/>
              </w:rPr>
              <w:t>9894</w:t>
            </w:r>
          </w:p>
        </w:tc>
        <w:tc>
          <w:tcPr>
            <w:tcW w:w="1276" w:type="dxa"/>
            <w:shd w:val="clear" w:color="auto" w:fill="auto"/>
          </w:tcPr>
          <w:p w:rsidR="00840333" w:rsidRPr="00E9485B" w:rsidRDefault="00840333" w:rsidP="00502969">
            <w:pPr>
              <w:jc w:val="both"/>
              <w:rPr>
                <w:rFonts w:eastAsia="Calibri"/>
              </w:rPr>
            </w:pPr>
            <w:r>
              <w:rPr>
                <w:rFonts w:eastAsia="Calibri"/>
              </w:rPr>
              <w:t>9102</w:t>
            </w:r>
          </w:p>
        </w:tc>
        <w:tc>
          <w:tcPr>
            <w:tcW w:w="1275" w:type="dxa"/>
            <w:shd w:val="clear" w:color="auto" w:fill="auto"/>
          </w:tcPr>
          <w:p w:rsidR="00840333" w:rsidRPr="00E9485B" w:rsidRDefault="00840333" w:rsidP="00502969">
            <w:pPr>
              <w:jc w:val="both"/>
              <w:rPr>
                <w:rFonts w:eastAsia="Calibri"/>
              </w:rPr>
            </w:pPr>
            <w:r>
              <w:rPr>
                <w:rFonts w:eastAsia="Calibri"/>
              </w:rPr>
              <w:t>9102</w:t>
            </w:r>
          </w:p>
        </w:tc>
        <w:tc>
          <w:tcPr>
            <w:tcW w:w="1276" w:type="dxa"/>
            <w:shd w:val="clear" w:color="auto" w:fill="auto"/>
          </w:tcPr>
          <w:p w:rsidR="00840333" w:rsidRPr="00E9485B" w:rsidRDefault="00840333" w:rsidP="00502969">
            <w:pPr>
              <w:jc w:val="both"/>
              <w:rPr>
                <w:rFonts w:eastAsia="Calibri"/>
              </w:rPr>
            </w:pPr>
            <w:r>
              <w:rPr>
                <w:rFonts w:eastAsia="Calibri"/>
              </w:rPr>
              <w:t>10885</w:t>
            </w:r>
          </w:p>
        </w:tc>
        <w:tc>
          <w:tcPr>
            <w:tcW w:w="1133" w:type="dxa"/>
            <w:shd w:val="clear" w:color="auto" w:fill="auto"/>
          </w:tcPr>
          <w:p w:rsidR="00840333" w:rsidRPr="00E9485B" w:rsidRDefault="00840333" w:rsidP="00502969">
            <w:pPr>
              <w:jc w:val="both"/>
              <w:rPr>
                <w:rFonts w:eastAsia="Calibri"/>
              </w:rPr>
            </w:pPr>
            <w:r>
              <w:rPr>
                <w:rFonts w:eastAsia="Calibri"/>
              </w:rPr>
              <w:t xml:space="preserve"> 10885</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67,6</w:t>
            </w:r>
          </w:p>
        </w:tc>
        <w:tc>
          <w:tcPr>
            <w:tcW w:w="1275" w:type="dxa"/>
            <w:shd w:val="clear" w:color="auto" w:fill="auto"/>
          </w:tcPr>
          <w:p w:rsidR="00840333" w:rsidRPr="00E9485B" w:rsidRDefault="00840333" w:rsidP="00502969">
            <w:pPr>
              <w:jc w:val="both"/>
              <w:rPr>
                <w:rFonts w:eastAsia="Calibri"/>
              </w:rPr>
            </w:pPr>
            <w:r>
              <w:rPr>
                <w:rFonts w:eastAsia="Calibri"/>
              </w:rPr>
              <w:t>102,3</w:t>
            </w:r>
          </w:p>
        </w:tc>
        <w:tc>
          <w:tcPr>
            <w:tcW w:w="1276" w:type="dxa"/>
            <w:shd w:val="clear" w:color="auto" w:fill="auto"/>
          </w:tcPr>
          <w:p w:rsidR="00840333" w:rsidRPr="00E9485B" w:rsidRDefault="00840333" w:rsidP="00502969">
            <w:pPr>
              <w:jc w:val="both"/>
              <w:rPr>
                <w:rFonts w:eastAsia="Calibri"/>
              </w:rPr>
            </w:pPr>
            <w:r>
              <w:rPr>
                <w:rFonts w:eastAsia="Calibri"/>
              </w:rPr>
              <w:t>94,3</w:t>
            </w:r>
          </w:p>
        </w:tc>
        <w:tc>
          <w:tcPr>
            <w:tcW w:w="1276" w:type="dxa"/>
            <w:shd w:val="clear" w:color="auto" w:fill="auto"/>
          </w:tcPr>
          <w:p w:rsidR="00840333" w:rsidRPr="00E9485B" w:rsidRDefault="00840333" w:rsidP="00502969">
            <w:pPr>
              <w:jc w:val="both"/>
              <w:rPr>
                <w:rFonts w:eastAsia="Calibri"/>
              </w:rPr>
            </w:pPr>
            <w:r>
              <w:rPr>
                <w:rFonts w:eastAsia="Calibri"/>
              </w:rPr>
              <w:t>94,3</w:t>
            </w:r>
          </w:p>
        </w:tc>
        <w:tc>
          <w:tcPr>
            <w:tcW w:w="1276" w:type="dxa"/>
            <w:shd w:val="clear" w:color="auto" w:fill="auto"/>
          </w:tcPr>
          <w:p w:rsidR="00840333" w:rsidRPr="00E9485B" w:rsidRDefault="00840333" w:rsidP="00502969">
            <w:pPr>
              <w:jc w:val="both"/>
              <w:rPr>
                <w:rFonts w:eastAsia="Calibri"/>
              </w:rPr>
            </w:pPr>
            <w:r>
              <w:rPr>
                <w:rFonts w:eastAsia="Calibri"/>
              </w:rPr>
              <w:t>92,0</w:t>
            </w:r>
          </w:p>
        </w:tc>
        <w:tc>
          <w:tcPr>
            <w:tcW w:w="1275" w:type="dxa"/>
            <w:shd w:val="clear" w:color="auto" w:fill="auto"/>
          </w:tcPr>
          <w:p w:rsidR="00840333" w:rsidRPr="00E9485B" w:rsidRDefault="00840333" w:rsidP="00502969">
            <w:pPr>
              <w:jc w:val="both"/>
              <w:rPr>
                <w:rFonts w:eastAsia="Calibri"/>
              </w:rPr>
            </w:pPr>
            <w:r>
              <w:rPr>
                <w:rFonts w:eastAsia="Calibri"/>
              </w:rPr>
              <w:t>92,0</w:t>
            </w:r>
          </w:p>
        </w:tc>
        <w:tc>
          <w:tcPr>
            <w:tcW w:w="1276" w:type="dxa"/>
            <w:shd w:val="clear" w:color="auto" w:fill="auto"/>
          </w:tcPr>
          <w:p w:rsidR="00840333" w:rsidRPr="00E9485B" w:rsidRDefault="00840333" w:rsidP="00502969">
            <w:pPr>
              <w:jc w:val="both"/>
              <w:rPr>
                <w:rFonts w:eastAsia="Calibri"/>
              </w:rPr>
            </w:pPr>
            <w:r>
              <w:rPr>
                <w:rFonts w:eastAsia="Calibri"/>
              </w:rPr>
              <w:t>119,6</w:t>
            </w:r>
          </w:p>
        </w:tc>
        <w:tc>
          <w:tcPr>
            <w:tcW w:w="1133" w:type="dxa"/>
            <w:shd w:val="clear" w:color="auto" w:fill="auto"/>
          </w:tcPr>
          <w:p w:rsidR="00840333" w:rsidRPr="00E9485B" w:rsidRDefault="00840333" w:rsidP="00502969">
            <w:pPr>
              <w:jc w:val="both"/>
              <w:rPr>
                <w:rFonts w:eastAsia="Calibri"/>
              </w:rPr>
            </w:pPr>
            <w:r>
              <w:rPr>
                <w:rFonts w:eastAsia="Calibri"/>
              </w:rPr>
              <w:t>119,6</w:t>
            </w:r>
          </w:p>
        </w:tc>
      </w:tr>
      <w:tr w:rsidR="00840333" w:rsidRPr="00E9485B" w:rsidTr="00502969">
        <w:tc>
          <w:tcPr>
            <w:tcW w:w="704" w:type="dxa"/>
            <w:vMerge w:val="restart"/>
          </w:tcPr>
          <w:p w:rsidR="00840333" w:rsidRPr="00E9485B" w:rsidRDefault="00840333" w:rsidP="00502969">
            <w:pPr>
              <w:rPr>
                <w:rFonts w:eastAsia="Calibri"/>
              </w:rPr>
            </w:pPr>
            <w:r w:rsidRPr="00E9485B">
              <w:rPr>
                <w:rFonts w:eastAsia="Calibri"/>
              </w:rPr>
              <w:t>10.</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Численность выбывших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6867</w:t>
            </w:r>
          </w:p>
        </w:tc>
        <w:tc>
          <w:tcPr>
            <w:tcW w:w="1275" w:type="dxa"/>
            <w:shd w:val="clear" w:color="auto" w:fill="auto"/>
          </w:tcPr>
          <w:p w:rsidR="00840333" w:rsidRPr="00E9485B" w:rsidRDefault="00840333" w:rsidP="00502969">
            <w:pPr>
              <w:jc w:val="both"/>
              <w:rPr>
                <w:rFonts w:eastAsia="Calibri"/>
              </w:rPr>
            </w:pPr>
            <w:r>
              <w:rPr>
                <w:rFonts w:eastAsia="Calibri"/>
              </w:rPr>
              <w:t>6000</w:t>
            </w:r>
          </w:p>
        </w:tc>
        <w:tc>
          <w:tcPr>
            <w:tcW w:w="1276" w:type="dxa"/>
            <w:shd w:val="clear" w:color="auto" w:fill="auto"/>
          </w:tcPr>
          <w:p w:rsidR="00840333" w:rsidRPr="00E9485B" w:rsidRDefault="00840333" w:rsidP="00502969">
            <w:pPr>
              <w:jc w:val="both"/>
              <w:rPr>
                <w:rFonts w:eastAsia="Calibri"/>
              </w:rPr>
            </w:pPr>
            <w:r>
              <w:rPr>
                <w:rFonts w:eastAsia="Calibri"/>
              </w:rPr>
              <w:t>5418</w:t>
            </w:r>
          </w:p>
        </w:tc>
        <w:tc>
          <w:tcPr>
            <w:tcW w:w="1276" w:type="dxa"/>
            <w:shd w:val="clear" w:color="auto" w:fill="auto"/>
          </w:tcPr>
          <w:p w:rsidR="00840333" w:rsidRPr="00E9485B" w:rsidRDefault="00840333" w:rsidP="00502969">
            <w:pPr>
              <w:jc w:val="both"/>
              <w:rPr>
                <w:rFonts w:eastAsia="Calibri"/>
              </w:rPr>
            </w:pPr>
            <w:r>
              <w:rPr>
                <w:rFonts w:eastAsia="Calibri"/>
              </w:rPr>
              <w:t>5418</w:t>
            </w:r>
          </w:p>
        </w:tc>
        <w:tc>
          <w:tcPr>
            <w:tcW w:w="1276" w:type="dxa"/>
            <w:shd w:val="clear" w:color="auto" w:fill="auto"/>
          </w:tcPr>
          <w:p w:rsidR="00840333" w:rsidRPr="00E9485B" w:rsidRDefault="00840333" w:rsidP="00502969">
            <w:pPr>
              <w:jc w:val="both"/>
              <w:rPr>
                <w:rFonts w:eastAsia="Calibri"/>
              </w:rPr>
            </w:pPr>
            <w:r>
              <w:rPr>
                <w:rFonts w:eastAsia="Calibri"/>
              </w:rPr>
              <w:t>5200</w:t>
            </w:r>
          </w:p>
        </w:tc>
        <w:tc>
          <w:tcPr>
            <w:tcW w:w="1275" w:type="dxa"/>
            <w:shd w:val="clear" w:color="auto" w:fill="auto"/>
          </w:tcPr>
          <w:p w:rsidR="00840333" w:rsidRPr="00E9485B" w:rsidRDefault="00840333" w:rsidP="00502969">
            <w:pPr>
              <w:jc w:val="both"/>
              <w:rPr>
                <w:rFonts w:eastAsia="Calibri"/>
              </w:rPr>
            </w:pPr>
            <w:r>
              <w:rPr>
                <w:rFonts w:eastAsia="Calibri"/>
              </w:rPr>
              <w:t>5200</w:t>
            </w:r>
          </w:p>
        </w:tc>
        <w:tc>
          <w:tcPr>
            <w:tcW w:w="1276" w:type="dxa"/>
            <w:shd w:val="clear" w:color="auto" w:fill="auto"/>
          </w:tcPr>
          <w:p w:rsidR="00840333" w:rsidRPr="00E9485B" w:rsidRDefault="00840333" w:rsidP="00502969">
            <w:pPr>
              <w:jc w:val="both"/>
              <w:rPr>
                <w:rFonts w:eastAsia="Calibri"/>
              </w:rPr>
            </w:pPr>
            <w:r>
              <w:rPr>
                <w:rFonts w:eastAsia="Calibri"/>
              </w:rPr>
              <w:t>6000</w:t>
            </w:r>
          </w:p>
        </w:tc>
        <w:tc>
          <w:tcPr>
            <w:tcW w:w="1133" w:type="dxa"/>
            <w:shd w:val="clear" w:color="auto" w:fill="auto"/>
          </w:tcPr>
          <w:p w:rsidR="00840333" w:rsidRPr="00E9485B" w:rsidRDefault="00840333" w:rsidP="00502969">
            <w:pPr>
              <w:jc w:val="both"/>
              <w:rPr>
                <w:rFonts w:eastAsia="Calibri"/>
              </w:rPr>
            </w:pPr>
            <w:r>
              <w:rPr>
                <w:rFonts w:eastAsia="Calibri"/>
              </w:rPr>
              <w:t>6000</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91,2</w:t>
            </w:r>
          </w:p>
        </w:tc>
        <w:tc>
          <w:tcPr>
            <w:tcW w:w="1275" w:type="dxa"/>
            <w:shd w:val="clear" w:color="auto" w:fill="auto"/>
          </w:tcPr>
          <w:p w:rsidR="00840333" w:rsidRPr="00E9485B" w:rsidRDefault="00840333" w:rsidP="00502969">
            <w:pPr>
              <w:jc w:val="both"/>
              <w:rPr>
                <w:rFonts w:eastAsia="Calibri"/>
              </w:rPr>
            </w:pPr>
            <w:r>
              <w:rPr>
                <w:rFonts w:eastAsia="Calibri"/>
              </w:rPr>
              <w:t>87,4</w:t>
            </w:r>
          </w:p>
        </w:tc>
        <w:tc>
          <w:tcPr>
            <w:tcW w:w="1276" w:type="dxa"/>
            <w:shd w:val="clear" w:color="auto" w:fill="auto"/>
          </w:tcPr>
          <w:p w:rsidR="00840333" w:rsidRPr="00E9485B" w:rsidRDefault="00840333" w:rsidP="00502969">
            <w:pPr>
              <w:jc w:val="both"/>
              <w:rPr>
                <w:rFonts w:eastAsia="Calibri"/>
              </w:rPr>
            </w:pPr>
            <w:r>
              <w:rPr>
                <w:rFonts w:eastAsia="Calibri"/>
              </w:rPr>
              <w:t>90,3</w:t>
            </w:r>
          </w:p>
        </w:tc>
        <w:tc>
          <w:tcPr>
            <w:tcW w:w="1276" w:type="dxa"/>
            <w:shd w:val="clear" w:color="auto" w:fill="auto"/>
          </w:tcPr>
          <w:p w:rsidR="00840333" w:rsidRPr="00E9485B" w:rsidRDefault="00840333" w:rsidP="00502969">
            <w:pPr>
              <w:jc w:val="both"/>
              <w:rPr>
                <w:rFonts w:eastAsia="Calibri"/>
              </w:rPr>
            </w:pPr>
            <w:r>
              <w:rPr>
                <w:rFonts w:eastAsia="Calibri"/>
              </w:rPr>
              <w:t>90,3</w:t>
            </w:r>
          </w:p>
        </w:tc>
        <w:tc>
          <w:tcPr>
            <w:tcW w:w="1276" w:type="dxa"/>
            <w:shd w:val="clear" w:color="auto" w:fill="auto"/>
          </w:tcPr>
          <w:p w:rsidR="00840333" w:rsidRPr="00E9485B" w:rsidRDefault="00840333" w:rsidP="00502969">
            <w:pPr>
              <w:jc w:val="both"/>
              <w:rPr>
                <w:rFonts w:eastAsia="Calibri"/>
              </w:rPr>
            </w:pPr>
            <w:r>
              <w:rPr>
                <w:rFonts w:eastAsia="Calibri"/>
              </w:rPr>
              <w:t>96,0</w:t>
            </w:r>
          </w:p>
        </w:tc>
        <w:tc>
          <w:tcPr>
            <w:tcW w:w="1275" w:type="dxa"/>
            <w:shd w:val="clear" w:color="auto" w:fill="auto"/>
          </w:tcPr>
          <w:p w:rsidR="00840333" w:rsidRPr="00E9485B" w:rsidRDefault="00840333" w:rsidP="00502969">
            <w:pPr>
              <w:jc w:val="both"/>
              <w:rPr>
                <w:rFonts w:eastAsia="Calibri"/>
              </w:rPr>
            </w:pPr>
            <w:r>
              <w:rPr>
                <w:rFonts w:eastAsia="Calibri"/>
              </w:rPr>
              <w:t>96,0</w:t>
            </w:r>
          </w:p>
        </w:tc>
        <w:tc>
          <w:tcPr>
            <w:tcW w:w="1276" w:type="dxa"/>
            <w:shd w:val="clear" w:color="auto" w:fill="auto"/>
          </w:tcPr>
          <w:p w:rsidR="00840333" w:rsidRPr="00E9485B" w:rsidRDefault="00840333" w:rsidP="00502969">
            <w:pPr>
              <w:jc w:val="both"/>
              <w:rPr>
                <w:rFonts w:eastAsia="Calibri"/>
              </w:rPr>
            </w:pPr>
            <w:r>
              <w:rPr>
                <w:rFonts w:eastAsia="Calibri"/>
              </w:rPr>
              <w:t>115,4</w:t>
            </w:r>
          </w:p>
        </w:tc>
        <w:tc>
          <w:tcPr>
            <w:tcW w:w="1133" w:type="dxa"/>
            <w:shd w:val="clear" w:color="auto" w:fill="auto"/>
          </w:tcPr>
          <w:p w:rsidR="00840333" w:rsidRPr="00E9485B" w:rsidRDefault="00840333" w:rsidP="00502969">
            <w:pPr>
              <w:jc w:val="both"/>
              <w:rPr>
                <w:rFonts w:eastAsia="Calibri"/>
              </w:rPr>
            </w:pPr>
            <w:r>
              <w:rPr>
                <w:rFonts w:eastAsia="Calibri"/>
              </w:rPr>
              <w:t>115,4</w:t>
            </w:r>
          </w:p>
        </w:tc>
      </w:tr>
      <w:tr w:rsidR="00840333" w:rsidRPr="00E9485B" w:rsidTr="00502969">
        <w:tc>
          <w:tcPr>
            <w:tcW w:w="704" w:type="dxa"/>
            <w:vMerge w:val="restart"/>
          </w:tcPr>
          <w:p w:rsidR="00840333" w:rsidRPr="00E9485B" w:rsidRDefault="00840333" w:rsidP="00502969">
            <w:pPr>
              <w:rPr>
                <w:rFonts w:eastAsia="Calibri"/>
              </w:rPr>
            </w:pPr>
            <w:r w:rsidRPr="00E9485B">
              <w:rPr>
                <w:rFonts w:eastAsia="Calibri"/>
              </w:rPr>
              <w:t>11.</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Миграционный прирост (+), снижение (-)</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3392</w:t>
            </w:r>
          </w:p>
        </w:tc>
        <w:tc>
          <w:tcPr>
            <w:tcW w:w="1275" w:type="dxa"/>
            <w:shd w:val="clear" w:color="auto" w:fill="auto"/>
          </w:tcPr>
          <w:p w:rsidR="00840333" w:rsidRPr="00E9485B" w:rsidRDefault="00840333" w:rsidP="00502969">
            <w:pPr>
              <w:jc w:val="both"/>
              <w:rPr>
                <w:rFonts w:eastAsia="Calibri"/>
              </w:rPr>
            </w:pPr>
            <w:r>
              <w:rPr>
                <w:rFonts w:eastAsia="Calibri"/>
              </w:rPr>
              <w:t>4494</w:t>
            </w:r>
          </w:p>
        </w:tc>
        <w:tc>
          <w:tcPr>
            <w:tcW w:w="1276" w:type="dxa"/>
            <w:shd w:val="clear" w:color="auto" w:fill="auto"/>
          </w:tcPr>
          <w:p w:rsidR="00840333" w:rsidRPr="00E9485B" w:rsidRDefault="00840333" w:rsidP="00502969">
            <w:pPr>
              <w:jc w:val="both"/>
              <w:rPr>
                <w:rFonts w:eastAsia="Calibri"/>
              </w:rPr>
            </w:pPr>
            <w:r>
              <w:rPr>
                <w:rFonts w:eastAsia="Calibri"/>
              </w:rPr>
              <w:t>4476</w:t>
            </w:r>
          </w:p>
        </w:tc>
        <w:tc>
          <w:tcPr>
            <w:tcW w:w="1276" w:type="dxa"/>
            <w:shd w:val="clear" w:color="auto" w:fill="auto"/>
          </w:tcPr>
          <w:p w:rsidR="00840333" w:rsidRPr="00E9485B" w:rsidRDefault="00840333" w:rsidP="00502969">
            <w:pPr>
              <w:jc w:val="both"/>
              <w:rPr>
                <w:rFonts w:eastAsia="Calibri"/>
              </w:rPr>
            </w:pPr>
            <w:r>
              <w:rPr>
                <w:rFonts w:eastAsia="Calibri"/>
              </w:rPr>
              <w:t>4476</w:t>
            </w:r>
          </w:p>
        </w:tc>
        <w:tc>
          <w:tcPr>
            <w:tcW w:w="1276" w:type="dxa"/>
            <w:shd w:val="clear" w:color="auto" w:fill="auto"/>
          </w:tcPr>
          <w:p w:rsidR="00840333" w:rsidRPr="00E9485B" w:rsidRDefault="00840333" w:rsidP="00502969">
            <w:pPr>
              <w:jc w:val="both"/>
              <w:rPr>
                <w:rFonts w:eastAsia="Calibri"/>
              </w:rPr>
            </w:pPr>
            <w:r>
              <w:rPr>
                <w:rFonts w:eastAsia="Calibri"/>
              </w:rPr>
              <w:t>3902</w:t>
            </w:r>
          </w:p>
        </w:tc>
        <w:tc>
          <w:tcPr>
            <w:tcW w:w="1275" w:type="dxa"/>
            <w:shd w:val="clear" w:color="auto" w:fill="auto"/>
          </w:tcPr>
          <w:p w:rsidR="00840333" w:rsidRPr="00E9485B" w:rsidRDefault="00840333" w:rsidP="00502969">
            <w:pPr>
              <w:jc w:val="both"/>
              <w:rPr>
                <w:rFonts w:eastAsia="Calibri"/>
              </w:rPr>
            </w:pPr>
            <w:r>
              <w:rPr>
                <w:rFonts w:eastAsia="Calibri"/>
              </w:rPr>
              <w:t>3902</w:t>
            </w:r>
          </w:p>
        </w:tc>
        <w:tc>
          <w:tcPr>
            <w:tcW w:w="1276" w:type="dxa"/>
            <w:shd w:val="clear" w:color="auto" w:fill="auto"/>
          </w:tcPr>
          <w:p w:rsidR="00840333" w:rsidRPr="00E9485B" w:rsidRDefault="00840333" w:rsidP="00502969">
            <w:pPr>
              <w:jc w:val="both"/>
              <w:rPr>
                <w:rFonts w:eastAsia="Calibri"/>
              </w:rPr>
            </w:pPr>
            <w:r>
              <w:rPr>
                <w:rFonts w:eastAsia="Calibri"/>
              </w:rPr>
              <w:t>4885</w:t>
            </w:r>
          </w:p>
        </w:tc>
        <w:tc>
          <w:tcPr>
            <w:tcW w:w="1133" w:type="dxa"/>
            <w:shd w:val="clear" w:color="auto" w:fill="auto"/>
          </w:tcPr>
          <w:p w:rsidR="00840333" w:rsidRPr="00E9485B" w:rsidRDefault="00840333" w:rsidP="00502969">
            <w:pPr>
              <w:jc w:val="both"/>
              <w:rPr>
                <w:rFonts w:eastAsia="Calibri"/>
              </w:rPr>
            </w:pPr>
            <w:r>
              <w:rPr>
                <w:rFonts w:eastAsia="Calibri"/>
              </w:rPr>
              <w:t>4885</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44,4</w:t>
            </w:r>
          </w:p>
        </w:tc>
        <w:tc>
          <w:tcPr>
            <w:tcW w:w="1275" w:type="dxa"/>
            <w:shd w:val="clear" w:color="auto" w:fill="auto"/>
          </w:tcPr>
          <w:p w:rsidR="00840333" w:rsidRPr="00E9485B" w:rsidRDefault="00840333" w:rsidP="00502969">
            <w:pPr>
              <w:jc w:val="both"/>
              <w:rPr>
                <w:rFonts w:eastAsia="Calibri"/>
              </w:rPr>
            </w:pPr>
            <w:r>
              <w:rPr>
                <w:rFonts w:eastAsia="Calibri"/>
              </w:rPr>
              <w:t>132,5</w:t>
            </w:r>
          </w:p>
        </w:tc>
        <w:tc>
          <w:tcPr>
            <w:tcW w:w="1276" w:type="dxa"/>
            <w:shd w:val="clear" w:color="auto" w:fill="auto"/>
          </w:tcPr>
          <w:p w:rsidR="00840333" w:rsidRPr="00E9485B" w:rsidRDefault="00840333" w:rsidP="00502969">
            <w:pPr>
              <w:jc w:val="both"/>
              <w:rPr>
                <w:rFonts w:eastAsia="Calibri"/>
              </w:rPr>
            </w:pPr>
            <w:r>
              <w:rPr>
                <w:rFonts w:eastAsia="Calibri"/>
              </w:rPr>
              <w:t>99,6</w:t>
            </w:r>
          </w:p>
        </w:tc>
        <w:tc>
          <w:tcPr>
            <w:tcW w:w="1276" w:type="dxa"/>
            <w:shd w:val="clear" w:color="auto" w:fill="auto"/>
          </w:tcPr>
          <w:p w:rsidR="00840333" w:rsidRPr="00E9485B" w:rsidRDefault="00840333" w:rsidP="00502969">
            <w:pPr>
              <w:jc w:val="both"/>
              <w:rPr>
                <w:rFonts w:eastAsia="Calibri"/>
              </w:rPr>
            </w:pPr>
            <w:r>
              <w:rPr>
                <w:rFonts w:eastAsia="Calibri"/>
              </w:rPr>
              <w:t>99,6</w:t>
            </w:r>
          </w:p>
        </w:tc>
        <w:tc>
          <w:tcPr>
            <w:tcW w:w="1276" w:type="dxa"/>
            <w:shd w:val="clear" w:color="auto" w:fill="auto"/>
          </w:tcPr>
          <w:p w:rsidR="00840333" w:rsidRPr="00E9485B" w:rsidRDefault="00840333" w:rsidP="00502969">
            <w:pPr>
              <w:jc w:val="both"/>
              <w:rPr>
                <w:rFonts w:eastAsia="Calibri"/>
              </w:rPr>
            </w:pPr>
            <w:r>
              <w:rPr>
                <w:rFonts w:eastAsia="Calibri"/>
              </w:rPr>
              <w:t>87,2</w:t>
            </w:r>
          </w:p>
        </w:tc>
        <w:tc>
          <w:tcPr>
            <w:tcW w:w="1275" w:type="dxa"/>
            <w:shd w:val="clear" w:color="auto" w:fill="auto"/>
          </w:tcPr>
          <w:p w:rsidR="00840333" w:rsidRPr="00E9485B" w:rsidRDefault="00840333" w:rsidP="00502969">
            <w:pPr>
              <w:jc w:val="both"/>
              <w:rPr>
                <w:rFonts w:eastAsia="Calibri"/>
              </w:rPr>
            </w:pPr>
            <w:r>
              <w:rPr>
                <w:rFonts w:eastAsia="Calibri"/>
              </w:rPr>
              <w:t>87,2</w:t>
            </w:r>
          </w:p>
        </w:tc>
        <w:tc>
          <w:tcPr>
            <w:tcW w:w="1276" w:type="dxa"/>
            <w:shd w:val="clear" w:color="auto" w:fill="auto"/>
          </w:tcPr>
          <w:p w:rsidR="00840333" w:rsidRPr="00E9485B" w:rsidRDefault="00840333" w:rsidP="00502969">
            <w:pPr>
              <w:jc w:val="both"/>
              <w:rPr>
                <w:rFonts w:eastAsia="Calibri"/>
              </w:rPr>
            </w:pPr>
            <w:r>
              <w:rPr>
                <w:rFonts w:eastAsia="Calibri"/>
              </w:rPr>
              <w:t>125,2</w:t>
            </w:r>
          </w:p>
        </w:tc>
        <w:tc>
          <w:tcPr>
            <w:tcW w:w="1133" w:type="dxa"/>
            <w:shd w:val="clear" w:color="auto" w:fill="auto"/>
          </w:tcPr>
          <w:p w:rsidR="00840333" w:rsidRPr="00E9485B" w:rsidRDefault="00840333" w:rsidP="00502969">
            <w:pPr>
              <w:jc w:val="both"/>
              <w:rPr>
                <w:rFonts w:eastAsia="Calibri"/>
              </w:rPr>
            </w:pPr>
            <w:r>
              <w:rPr>
                <w:rFonts w:eastAsia="Calibri"/>
              </w:rPr>
              <w:t>125,2</w:t>
            </w:r>
          </w:p>
        </w:tc>
      </w:tr>
      <w:tr w:rsidR="00840333" w:rsidRPr="00E9485B" w:rsidTr="00502969">
        <w:tc>
          <w:tcPr>
            <w:tcW w:w="704" w:type="dxa"/>
          </w:tcPr>
          <w:p w:rsidR="00840333" w:rsidRPr="00E9485B" w:rsidRDefault="00840333" w:rsidP="00502969">
            <w:pPr>
              <w:rPr>
                <w:rFonts w:eastAsia="Calibri"/>
              </w:rPr>
            </w:pPr>
            <w:r w:rsidRPr="00E9485B">
              <w:rPr>
                <w:rFonts w:eastAsia="Calibri"/>
              </w:rPr>
              <w:t>12.</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Коэффициент миграционного прироста</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 на 1 000 населения</w:t>
            </w:r>
          </w:p>
        </w:tc>
        <w:tc>
          <w:tcPr>
            <w:tcW w:w="1276" w:type="dxa"/>
            <w:shd w:val="clear" w:color="auto" w:fill="auto"/>
          </w:tcPr>
          <w:p w:rsidR="00840333" w:rsidRPr="00E9485B" w:rsidRDefault="00840333" w:rsidP="00502969">
            <w:pPr>
              <w:jc w:val="both"/>
              <w:rPr>
                <w:rFonts w:eastAsia="Calibri"/>
              </w:rPr>
            </w:pPr>
            <w:r>
              <w:rPr>
                <w:rFonts w:eastAsia="Calibri"/>
              </w:rPr>
              <w:t>29,1</w:t>
            </w:r>
          </w:p>
        </w:tc>
        <w:tc>
          <w:tcPr>
            <w:tcW w:w="1275" w:type="dxa"/>
            <w:shd w:val="clear" w:color="auto" w:fill="auto"/>
          </w:tcPr>
          <w:p w:rsidR="00840333" w:rsidRPr="00E9485B" w:rsidRDefault="00840333" w:rsidP="00502969">
            <w:pPr>
              <w:jc w:val="both"/>
              <w:rPr>
                <w:rFonts w:eastAsia="Calibri"/>
              </w:rPr>
            </w:pPr>
            <w:r>
              <w:rPr>
                <w:rFonts w:eastAsia="Calibri"/>
              </w:rPr>
              <w:t>37,1</w:t>
            </w:r>
          </w:p>
        </w:tc>
        <w:tc>
          <w:tcPr>
            <w:tcW w:w="1276" w:type="dxa"/>
            <w:shd w:val="clear" w:color="auto" w:fill="auto"/>
          </w:tcPr>
          <w:p w:rsidR="00840333" w:rsidRPr="00E9485B" w:rsidRDefault="00840333" w:rsidP="00502969">
            <w:pPr>
              <w:jc w:val="both"/>
              <w:rPr>
                <w:rFonts w:eastAsia="Calibri"/>
              </w:rPr>
            </w:pPr>
            <w:r>
              <w:rPr>
                <w:rFonts w:eastAsia="Calibri"/>
              </w:rPr>
              <w:t>35,5</w:t>
            </w:r>
          </w:p>
        </w:tc>
        <w:tc>
          <w:tcPr>
            <w:tcW w:w="1276" w:type="dxa"/>
            <w:shd w:val="clear" w:color="auto" w:fill="auto"/>
          </w:tcPr>
          <w:p w:rsidR="00840333" w:rsidRPr="00E9485B" w:rsidRDefault="00840333" w:rsidP="00502969">
            <w:pPr>
              <w:jc w:val="both"/>
              <w:rPr>
                <w:rFonts w:eastAsia="Calibri"/>
              </w:rPr>
            </w:pPr>
            <w:r>
              <w:rPr>
                <w:rFonts w:eastAsia="Calibri"/>
              </w:rPr>
              <w:t>35,5</w:t>
            </w:r>
          </w:p>
        </w:tc>
        <w:tc>
          <w:tcPr>
            <w:tcW w:w="1276" w:type="dxa"/>
            <w:shd w:val="clear" w:color="auto" w:fill="auto"/>
          </w:tcPr>
          <w:p w:rsidR="00840333" w:rsidRPr="00E9485B" w:rsidRDefault="00840333" w:rsidP="00502969">
            <w:pPr>
              <w:jc w:val="both"/>
              <w:rPr>
                <w:rFonts w:eastAsia="Calibri"/>
              </w:rPr>
            </w:pPr>
            <w:r>
              <w:rPr>
                <w:rFonts w:eastAsia="Calibri"/>
              </w:rPr>
              <w:t>29,9</w:t>
            </w:r>
          </w:p>
        </w:tc>
        <w:tc>
          <w:tcPr>
            <w:tcW w:w="1275" w:type="dxa"/>
            <w:shd w:val="clear" w:color="auto" w:fill="auto"/>
          </w:tcPr>
          <w:p w:rsidR="00840333" w:rsidRPr="00E9485B" w:rsidRDefault="00840333" w:rsidP="00502969">
            <w:pPr>
              <w:jc w:val="both"/>
              <w:rPr>
                <w:rFonts w:eastAsia="Calibri"/>
              </w:rPr>
            </w:pPr>
            <w:r>
              <w:rPr>
                <w:rFonts w:eastAsia="Calibri"/>
              </w:rPr>
              <w:t>29,9</w:t>
            </w:r>
          </w:p>
        </w:tc>
        <w:tc>
          <w:tcPr>
            <w:tcW w:w="1276" w:type="dxa"/>
            <w:shd w:val="clear" w:color="auto" w:fill="auto"/>
          </w:tcPr>
          <w:p w:rsidR="00840333" w:rsidRPr="00E9485B" w:rsidRDefault="00840333" w:rsidP="00502969">
            <w:pPr>
              <w:jc w:val="both"/>
              <w:rPr>
                <w:rFonts w:eastAsia="Calibri"/>
              </w:rPr>
            </w:pPr>
            <w:r>
              <w:rPr>
                <w:rFonts w:eastAsia="Calibri"/>
              </w:rPr>
              <w:t>36,0</w:t>
            </w:r>
          </w:p>
        </w:tc>
        <w:tc>
          <w:tcPr>
            <w:tcW w:w="1133" w:type="dxa"/>
            <w:shd w:val="clear" w:color="auto" w:fill="auto"/>
          </w:tcPr>
          <w:p w:rsidR="00840333" w:rsidRPr="00E9485B" w:rsidRDefault="00840333" w:rsidP="00502969">
            <w:pPr>
              <w:jc w:val="both"/>
              <w:rPr>
                <w:rFonts w:eastAsia="Calibri"/>
              </w:rPr>
            </w:pPr>
            <w:r>
              <w:rPr>
                <w:rFonts w:eastAsia="Calibri"/>
              </w:rPr>
              <w:t>36,0</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vAlign w:val="center"/>
          </w:tcPr>
          <w:p w:rsidR="00840333" w:rsidRPr="00E9485B" w:rsidRDefault="00840333" w:rsidP="00502969">
            <w:pPr>
              <w:jc w:val="center"/>
              <w:rPr>
                <w:rFonts w:eastAsia="Calibri"/>
              </w:rPr>
            </w:pPr>
            <w:r w:rsidRPr="00E9485B">
              <w:rPr>
                <w:rFonts w:eastAsia="Calibri"/>
                <w:b/>
              </w:rPr>
              <w:t>2. Денежные доходы населения</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13</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vertAlign w:val="superscript"/>
              </w:rPr>
            </w:pPr>
            <w:r w:rsidRPr="00E9485B">
              <w:rPr>
                <w:rFonts w:eastAsia="Calibri"/>
              </w:rPr>
              <w:t>Фонд начисленной заработной платы всех работников</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тыс. рублей</w:t>
            </w:r>
          </w:p>
        </w:tc>
        <w:tc>
          <w:tcPr>
            <w:tcW w:w="1276" w:type="dxa"/>
            <w:shd w:val="clear" w:color="auto" w:fill="auto"/>
          </w:tcPr>
          <w:p w:rsidR="00840333" w:rsidRPr="00E9485B" w:rsidRDefault="00840333" w:rsidP="00502969">
            <w:pPr>
              <w:jc w:val="both"/>
              <w:rPr>
                <w:rFonts w:eastAsia="Calibri"/>
              </w:rPr>
            </w:pPr>
            <w:r>
              <w:rPr>
                <w:rFonts w:eastAsia="Calibri"/>
              </w:rPr>
              <w:t>2 040 015</w:t>
            </w:r>
          </w:p>
        </w:tc>
        <w:tc>
          <w:tcPr>
            <w:tcW w:w="1275" w:type="dxa"/>
            <w:shd w:val="clear" w:color="auto" w:fill="auto"/>
          </w:tcPr>
          <w:p w:rsidR="00840333" w:rsidRPr="00E9485B" w:rsidRDefault="00840333" w:rsidP="00502969">
            <w:pPr>
              <w:jc w:val="both"/>
              <w:rPr>
                <w:rFonts w:eastAsia="Calibri"/>
              </w:rPr>
            </w:pPr>
            <w:r>
              <w:rPr>
                <w:rFonts w:eastAsia="Calibri"/>
              </w:rPr>
              <w:t>1 684 697</w:t>
            </w:r>
          </w:p>
        </w:tc>
        <w:tc>
          <w:tcPr>
            <w:tcW w:w="1276" w:type="dxa"/>
            <w:shd w:val="clear" w:color="auto" w:fill="auto"/>
          </w:tcPr>
          <w:p w:rsidR="00840333" w:rsidRPr="003A5CED" w:rsidRDefault="00840333" w:rsidP="00502969">
            <w:pPr>
              <w:jc w:val="both"/>
              <w:rPr>
                <w:rFonts w:eastAsia="Calibri"/>
              </w:rPr>
            </w:pPr>
            <w:r>
              <w:rPr>
                <w:rFonts w:eastAsia="Calibri"/>
              </w:rPr>
              <w:t>1 768 931</w:t>
            </w:r>
          </w:p>
        </w:tc>
        <w:tc>
          <w:tcPr>
            <w:tcW w:w="1276" w:type="dxa"/>
            <w:shd w:val="clear" w:color="auto" w:fill="auto"/>
          </w:tcPr>
          <w:p w:rsidR="00840333" w:rsidRPr="003A5CED" w:rsidRDefault="00840333" w:rsidP="00502969">
            <w:pPr>
              <w:jc w:val="both"/>
              <w:rPr>
                <w:rFonts w:eastAsia="Calibri"/>
              </w:rPr>
            </w:pPr>
            <w:r>
              <w:rPr>
                <w:rFonts w:eastAsia="Calibri"/>
              </w:rPr>
              <w:t>1785 779</w:t>
            </w:r>
          </w:p>
        </w:tc>
        <w:tc>
          <w:tcPr>
            <w:tcW w:w="1276" w:type="dxa"/>
            <w:shd w:val="clear" w:color="auto" w:fill="auto"/>
          </w:tcPr>
          <w:p w:rsidR="00840333" w:rsidRPr="003A5CED" w:rsidRDefault="00840333" w:rsidP="00502969">
            <w:pPr>
              <w:jc w:val="both"/>
              <w:rPr>
                <w:rFonts w:eastAsia="Calibri"/>
              </w:rPr>
            </w:pPr>
            <w:r>
              <w:rPr>
                <w:rFonts w:eastAsia="Calibri"/>
              </w:rPr>
              <w:t>1 857 378</w:t>
            </w:r>
          </w:p>
        </w:tc>
        <w:tc>
          <w:tcPr>
            <w:tcW w:w="1275" w:type="dxa"/>
            <w:shd w:val="clear" w:color="auto" w:fill="auto"/>
          </w:tcPr>
          <w:p w:rsidR="00840333" w:rsidRPr="003A5CED" w:rsidRDefault="00840333" w:rsidP="00502969">
            <w:pPr>
              <w:jc w:val="both"/>
              <w:rPr>
                <w:rFonts w:eastAsia="Calibri"/>
              </w:rPr>
            </w:pPr>
            <w:r>
              <w:rPr>
                <w:rFonts w:eastAsia="Calibri"/>
              </w:rPr>
              <w:t>1 885 782</w:t>
            </w:r>
          </w:p>
        </w:tc>
        <w:tc>
          <w:tcPr>
            <w:tcW w:w="1276" w:type="dxa"/>
            <w:shd w:val="clear" w:color="auto" w:fill="auto"/>
          </w:tcPr>
          <w:p w:rsidR="00840333" w:rsidRPr="003A5CED" w:rsidRDefault="00840333" w:rsidP="00502969">
            <w:pPr>
              <w:jc w:val="both"/>
              <w:rPr>
                <w:rFonts w:eastAsia="Calibri"/>
              </w:rPr>
            </w:pPr>
            <w:r>
              <w:rPr>
                <w:rFonts w:eastAsia="Calibri"/>
              </w:rPr>
              <w:t>1 976 250</w:t>
            </w:r>
          </w:p>
        </w:tc>
        <w:tc>
          <w:tcPr>
            <w:tcW w:w="1133" w:type="dxa"/>
            <w:shd w:val="clear" w:color="auto" w:fill="auto"/>
          </w:tcPr>
          <w:p w:rsidR="00840333" w:rsidRPr="003A5CED" w:rsidRDefault="00840333" w:rsidP="00502969">
            <w:pPr>
              <w:jc w:val="both"/>
              <w:rPr>
                <w:rFonts w:eastAsia="Calibri"/>
              </w:rPr>
            </w:pPr>
            <w:r>
              <w:rPr>
                <w:rFonts w:eastAsia="Calibri"/>
              </w:rPr>
              <w:t>1980 071</w:t>
            </w:r>
          </w:p>
        </w:tc>
      </w:tr>
      <w:tr w:rsidR="00840333" w:rsidRPr="00E9485B" w:rsidTr="00502969">
        <w:tc>
          <w:tcPr>
            <w:tcW w:w="704" w:type="dxa"/>
            <w:vMerge/>
          </w:tcPr>
          <w:p w:rsidR="00840333" w:rsidRPr="00E9485B"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131,8</w:t>
            </w:r>
          </w:p>
        </w:tc>
        <w:tc>
          <w:tcPr>
            <w:tcW w:w="1275" w:type="dxa"/>
            <w:shd w:val="clear" w:color="auto" w:fill="auto"/>
          </w:tcPr>
          <w:p w:rsidR="00840333" w:rsidRPr="003A5CED" w:rsidRDefault="00840333" w:rsidP="00502969">
            <w:pPr>
              <w:jc w:val="both"/>
              <w:rPr>
                <w:rFonts w:eastAsia="Calibri"/>
              </w:rPr>
            </w:pPr>
            <w:r>
              <w:rPr>
                <w:rFonts w:eastAsia="Calibri"/>
              </w:rPr>
              <w:t>82,6</w:t>
            </w:r>
          </w:p>
        </w:tc>
        <w:tc>
          <w:tcPr>
            <w:tcW w:w="1276" w:type="dxa"/>
            <w:shd w:val="clear" w:color="auto" w:fill="auto"/>
          </w:tcPr>
          <w:p w:rsidR="00840333" w:rsidRPr="003A5CED" w:rsidRDefault="00840333" w:rsidP="00502969">
            <w:pPr>
              <w:jc w:val="both"/>
              <w:rPr>
                <w:rFonts w:eastAsia="Calibri"/>
              </w:rPr>
            </w:pPr>
            <w:r>
              <w:rPr>
                <w:rFonts w:eastAsia="Calibri"/>
              </w:rPr>
              <w:t>105,0</w:t>
            </w:r>
          </w:p>
        </w:tc>
        <w:tc>
          <w:tcPr>
            <w:tcW w:w="1276" w:type="dxa"/>
            <w:shd w:val="clear" w:color="auto" w:fill="auto"/>
          </w:tcPr>
          <w:p w:rsidR="00840333" w:rsidRPr="003A5CED" w:rsidRDefault="00840333" w:rsidP="00502969">
            <w:pPr>
              <w:jc w:val="both"/>
              <w:rPr>
                <w:rFonts w:eastAsia="Calibri"/>
              </w:rPr>
            </w:pPr>
            <w:r>
              <w:rPr>
                <w:rFonts w:eastAsia="Calibri"/>
              </w:rPr>
              <w:t>106,0</w:t>
            </w:r>
          </w:p>
        </w:tc>
        <w:tc>
          <w:tcPr>
            <w:tcW w:w="1276" w:type="dxa"/>
            <w:shd w:val="clear" w:color="auto" w:fill="auto"/>
          </w:tcPr>
          <w:p w:rsidR="00840333" w:rsidRPr="003A5CED" w:rsidRDefault="00840333" w:rsidP="00502969">
            <w:pPr>
              <w:jc w:val="both"/>
              <w:rPr>
                <w:rFonts w:eastAsia="Calibri"/>
              </w:rPr>
            </w:pPr>
            <w:r>
              <w:rPr>
                <w:rFonts w:eastAsia="Calibri"/>
              </w:rPr>
              <w:t>105</w:t>
            </w:r>
          </w:p>
        </w:tc>
        <w:tc>
          <w:tcPr>
            <w:tcW w:w="1275" w:type="dxa"/>
            <w:shd w:val="clear" w:color="auto" w:fill="auto"/>
          </w:tcPr>
          <w:p w:rsidR="00840333" w:rsidRPr="003A5CED" w:rsidRDefault="00840333" w:rsidP="00502969">
            <w:pPr>
              <w:jc w:val="both"/>
              <w:rPr>
                <w:rFonts w:eastAsia="Calibri"/>
              </w:rPr>
            </w:pPr>
            <w:r>
              <w:rPr>
                <w:rFonts w:eastAsia="Calibri"/>
              </w:rPr>
              <w:t>105,6</w:t>
            </w:r>
          </w:p>
        </w:tc>
        <w:tc>
          <w:tcPr>
            <w:tcW w:w="1276" w:type="dxa"/>
            <w:shd w:val="clear" w:color="auto" w:fill="auto"/>
          </w:tcPr>
          <w:p w:rsidR="00840333" w:rsidRPr="003A5CED" w:rsidRDefault="00840333" w:rsidP="00502969">
            <w:pPr>
              <w:jc w:val="both"/>
              <w:rPr>
                <w:rFonts w:eastAsia="Calibri"/>
              </w:rPr>
            </w:pPr>
            <w:r>
              <w:rPr>
                <w:rFonts w:eastAsia="Calibri"/>
              </w:rPr>
              <w:t>106,4</w:t>
            </w:r>
          </w:p>
        </w:tc>
        <w:tc>
          <w:tcPr>
            <w:tcW w:w="1133" w:type="dxa"/>
            <w:shd w:val="clear" w:color="auto" w:fill="auto"/>
          </w:tcPr>
          <w:p w:rsidR="00840333" w:rsidRPr="003A5CED" w:rsidRDefault="00840333" w:rsidP="00502969">
            <w:pPr>
              <w:jc w:val="both"/>
              <w:rPr>
                <w:rFonts w:eastAsia="Calibri"/>
              </w:rPr>
            </w:pPr>
            <w:r>
              <w:rPr>
                <w:rFonts w:eastAsia="Calibri"/>
              </w:rPr>
              <w:t>105,0</w:t>
            </w:r>
          </w:p>
        </w:tc>
      </w:tr>
      <w:tr w:rsidR="00840333" w:rsidRPr="00E9485B" w:rsidTr="00502969">
        <w:tc>
          <w:tcPr>
            <w:tcW w:w="704" w:type="dxa"/>
          </w:tcPr>
          <w:p w:rsidR="00840333" w:rsidRPr="00E9485B" w:rsidRDefault="00840333" w:rsidP="00502969">
            <w:pPr>
              <w:rPr>
                <w:rFonts w:eastAsia="Calibri"/>
              </w:rPr>
            </w:pPr>
            <w:r>
              <w:rPr>
                <w:rFonts w:eastAsia="Calibri"/>
              </w:rPr>
              <w:t>14</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Величина прожиточного минимума в среднем на душу населения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рублей</w:t>
            </w:r>
          </w:p>
        </w:tc>
        <w:tc>
          <w:tcPr>
            <w:tcW w:w="1276" w:type="dxa"/>
            <w:shd w:val="clear" w:color="auto" w:fill="auto"/>
            <w:vAlign w:val="center"/>
          </w:tcPr>
          <w:p w:rsidR="00840333" w:rsidRPr="00DC25D7" w:rsidRDefault="00840333" w:rsidP="00502969">
            <w:pPr>
              <w:jc w:val="center"/>
              <w:rPr>
                <w:rFonts w:eastAsia="Calibri"/>
              </w:rPr>
            </w:pPr>
            <w:r>
              <w:t>16226</w:t>
            </w:r>
          </w:p>
        </w:tc>
        <w:tc>
          <w:tcPr>
            <w:tcW w:w="1275" w:type="dxa"/>
            <w:shd w:val="clear" w:color="auto" w:fill="auto"/>
            <w:vAlign w:val="center"/>
          </w:tcPr>
          <w:p w:rsidR="00840333" w:rsidRPr="003A5CED" w:rsidRDefault="00840333" w:rsidP="00502969">
            <w:pPr>
              <w:jc w:val="center"/>
              <w:rPr>
                <w:rFonts w:eastAsia="Calibri"/>
              </w:rPr>
            </w:pPr>
            <w:r>
              <w:t>18974</w:t>
            </w:r>
          </w:p>
        </w:tc>
        <w:tc>
          <w:tcPr>
            <w:tcW w:w="1276" w:type="dxa"/>
            <w:shd w:val="clear" w:color="auto" w:fill="auto"/>
            <w:vAlign w:val="center"/>
          </w:tcPr>
          <w:p w:rsidR="00840333" w:rsidRPr="003A5CED" w:rsidRDefault="00840333" w:rsidP="00502969">
            <w:pPr>
              <w:jc w:val="center"/>
              <w:rPr>
                <w:rFonts w:eastAsia="Calibri"/>
              </w:rPr>
            </w:pPr>
            <w:r>
              <w:t>20417</w:t>
            </w:r>
          </w:p>
        </w:tc>
        <w:tc>
          <w:tcPr>
            <w:tcW w:w="1276" w:type="dxa"/>
            <w:shd w:val="clear" w:color="auto" w:fill="auto"/>
            <w:vAlign w:val="center"/>
          </w:tcPr>
          <w:p w:rsidR="00840333" w:rsidRPr="003A5CED" w:rsidRDefault="00840333" w:rsidP="00502969">
            <w:pPr>
              <w:jc w:val="center"/>
              <w:rPr>
                <w:rFonts w:eastAsia="Calibri"/>
              </w:rPr>
            </w:pPr>
            <w:r>
              <w:t>20530</w:t>
            </w:r>
          </w:p>
        </w:tc>
        <w:tc>
          <w:tcPr>
            <w:tcW w:w="1276" w:type="dxa"/>
            <w:shd w:val="clear" w:color="auto" w:fill="auto"/>
            <w:vAlign w:val="center"/>
          </w:tcPr>
          <w:p w:rsidR="00840333" w:rsidRPr="003A5CED" w:rsidRDefault="00840333" w:rsidP="00502969">
            <w:pPr>
              <w:jc w:val="center"/>
              <w:rPr>
                <w:rFonts w:eastAsia="Calibri"/>
              </w:rPr>
            </w:pPr>
            <w:r>
              <w:t>21233</w:t>
            </w:r>
          </w:p>
        </w:tc>
        <w:tc>
          <w:tcPr>
            <w:tcW w:w="1275" w:type="dxa"/>
            <w:shd w:val="clear" w:color="auto" w:fill="auto"/>
            <w:vAlign w:val="center"/>
          </w:tcPr>
          <w:p w:rsidR="00840333" w:rsidRPr="003A5CED" w:rsidRDefault="00840333" w:rsidP="00502969">
            <w:pPr>
              <w:jc w:val="center"/>
              <w:rPr>
                <w:rFonts w:eastAsia="Calibri"/>
              </w:rPr>
            </w:pPr>
            <w:r>
              <w:t>21352</w:t>
            </w:r>
          </w:p>
        </w:tc>
        <w:tc>
          <w:tcPr>
            <w:tcW w:w="1276" w:type="dxa"/>
            <w:shd w:val="clear" w:color="auto" w:fill="auto"/>
            <w:vAlign w:val="center"/>
          </w:tcPr>
          <w:p w:rsidR="00840333" w:rsidRPr="003A5CED" w:rsidRDefault="00840333" w:rsidP="00502969">
            <w:pPr>
              <w:jc w:val="center"/>
              <w:rPr>
                <w:rFonts w:eastAsia="Calibri"/>
              </w:rPr>
            </w:pPr>
            <w:r>
              <w:t>22083</w:t>
            </w:r>
          </w:p>
        </w:tc>
        <w:tc>
          <w:tcPr>
            <w:tcW w:w="1133" w:type="dxa"/>
            <w:shd w:val="clear" w:color="auto" w:fill="auto"/>
            <w:vAlign w:val="center"/>
          </w:tcPr>
          <w:p w:rsidR="00840333" w:rsidRPr="003A5CED" w:rsidRDefault="00840333" w:rsidP="00502969">
            <w:pPr>
              <w:jc w:val="center"/>
              <w:rPr>
                <w:rFonts w:eastAsia="Calibri"/>
              </w:rPr>
            </w:pPr>
            <w:r>
              <w:t>22206</w:t>
            </w:r>
          </w:p>
        </w:tc>
      </w:tr>
      <w:tr w:rsidR="00840333" w:rsidRPr="00E9485B" w:rsidTr="00502969">
        <w:tc>
          <w:tcPr>
            <w:tcW w:w="704" w:type="dxa"/>
          </w:tcPr>
          <w:p w:rsidR="00840333" w:rsidRPr="00E9485B" w:rsidRDefault="00840333" w:rsidP="00502969">
            <w:pPr>
              <w:rPr>
                <w:rFonts w:eastAsia="Calibri"/>
              </w:rPr>
            </w:pPr>
            <w:r w:rsidRPr="00E9485B">
              <w:rPr>
                <w:rFonts w:eastAsia="Calibri"/>
              </w:rPr>
              <w:t>1</w:t>
            </w:r>
            <w:r>
              <w:rPr>
                <w:rFonts w:eastAsia="Calibri"/>
              </w:rPr>
              <w:t>5</w:t>
            </w:r>
            <w:r w:rsidRPr="00E9485B">
              <w:rPr>
                <w:rFonts w:eastAsia="Calibri"/>
              </w:rPr>
              <w:t>.</w:t>
            </w:r>
          </w:p>
        </w:tc>
        <w:tc>
          <w:tcPr>
            <w:tcW w:w="3260" w:type="dxa"/>
            <w:shd w:val="clear" w:color="auto" w:fill="auto"/>
            <w:vAlign w:val="center"/>
          </w:tcPr>
          <w:p w:rsidR="00840333" w:rsidRDefault="00840333" w:rsidP="00502969">
            <w:pPr>
              <w:rPr>
                <w:color w:val="000000"/>
              </w:rPr>
            </w:pPr>
            <w:r>
              <w:rPr>
                <w:color w:val="000000"/>
              </w:rPr>
              <w:t xml:space="preserve">Минимальный размер оплаты труда  работников предприятий и учреждений, находящихся в ведении администрации МО «Муринское городское поселение» Всеволожского </w:t>
            </w:r>
            <w:r>
              <w:rPr>
                <w:color w:val="000000"/>
              </w:rPr>
              <w:lastRenderedPageBreak/>
              <w:t>муниципального района Ленинградской области</w:t>
            </w:r>
          </w:p>
          <w:p w:rsidR="00840333" w:rsidRDefault="00840333" w:rsidP="00502969">
            <w:pPr>
              <w:rPr>
                <w:color w:val="000000"/>
              </w:rPr>
            </w:pPr>
          </w:p>
          <w:p w:rsidR="00840333" w:rsidRPr="00E81235" w:rsidRDefault="00840333" w:rsidP="00502969">
            <w:pPr>
              <w:rPr>
                <w:color w:val="000000"/>
              </w:rPr>
            </w:pPr>
            <w:r w:rsidRPr="00E81235">
              <w:rPr>
                <w:color w:val="000000"/>
              </w:rPr>
              <w:t xml:space="preserve">  </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lastRenderedPageBreak/>
              <w:t>рублей</w:t>
            </w:r>
          </w:p>
        </w:tc>
        <w:tc>
          <w:tcPr>
            <w:tcW w:w="1276" w:type="dxa"/>
            <w:shd w:val="clear" w:color="auto" w:fill="auto"/>
          </w:tcPr>
          <w:p w:rsidR="00840333" w:rsidRPr="0040401B" w:rsidRDefault="00840333" w:rsidP="00502969">
            <w:pPr>
              <w:pStyle w:val="af5"/>
              <w:rPr>
                <w:szCs w:val="24"/>
              </w:rPr>
            </w:pPr>
            <w:r>
              <w:rPr>
                <w:szCs w:val="24"/>
              </w:rPr>
              <w:t>53 000</w:t>
            </w:r>
          </w:p>
        </w:tc>
        <w:tc>
          <w:tcPr>
            <w:tcW w:w="1275" w:type="dxa"/>
            <w:shd w:val="clear" w:color="auto" w:fill="auto"/>
          </w:tcPr>
          <w:p w:rsidR="00840333" w:rsidRPr="00592A33" w:rsidRDefault="00840333" w:rsidP="00502969">
            <w:pPr>
              <w:tabs>
                <w:tab w:val="left" w:pos="1740"/>
              </w:tabs>
              <w:suppressAutoHyphens/>
              <w:jc w:val="both"/>
              <w:rPr>
                <w:lang w:eastAsia="ar-SA"/>
              </w:rPr>
            </w:pPr>
            <w:r>
              <w:rPr>
                <w:lang w:eastAsia="ar-SA"/>
              </w:rPr>
              <w:t>56 900</w:t>
            </w:r>
          </w:p>
        </w:tc>
        <w:tc>
          <w:tcPr>
            <w:tcW w:w="1276" w:type="dxa"/>
            <w:shd w:val="clear" w:color="auto" w:fill="auto"/>
          </w:tcPr>
          <w:p w:rsidR="00840333" w:rsidRPr="00592A33" w:rsidRDefault="00840333" w:rsidP="00502969">
            <w:pPr>
              <w:tabs>
                <w:tab w:val="left" w:pos="1740"/>
              </w:tabs>
              <w:suppressAutoHyphens/>
              <w:jc w:val="both"/>
              <w:rPr>
                <w:lang w:eastAsia="ar-SA"/>
              </w:rPr>
            </w:pPr>
            <w:r>
              <w:rPr>
                <w:lang w:eastAsia="ar-SA"/>
              </w:rPr>
              <w:t>60 400</w:t>
            </w:r>
          </w:p>
        </w:tc>
        <w:tc>
          <w:tcPr>
            <w:tcW w:w="1276" w:type="dxa"/>
            <w:shd w:val="clear" w:color="auto" w:fill="auto"/>
          </w:tcPr>
          <w:p w:rsidR="00840333" w:rsidRPr="00592A33" w:rsidRDefault="00840333" w:rsidP="00502969">
            <w:pPr>
              <w:tabs>
                <w:tab w:val="left" w:pos="1740"/>
              </w:tabs>
              <w:suppressAutoHyphens/>
              <w:jc w:val="both"/>
              <w:rPr>
                <w:lang w:eastAsia="ar-SA"/>
              </w:rPr>
            </w:pPr>
            <w:r>
              <w:rPr>
                <w:lang w:eastAsia="ar-SA"/>
              </w:rPr>
              <w:t>60 400</w:t>
            </w:r>
          </w:p>
        </w:tc>
        <w:tc>
          <w:tcPr>
            <w:tcW w:w="1276" w:type="dxa"/>
            <w:shd w:val="clear" w:color="auto" w:fill="auto"/>
          </w:tcPr>
          <w:p w:rsidR="00840333" w:rsidRPr="00592A33" w:rsidRDefault="00840333" w:rsidP="00502969">
            <w:pPr>
              <w:tabs>
                <w:tab w:val="left" w:pos="1740"/>
              </w:tabs>
              <w:suppressAutoHyphens/>
              <w:jc w:val="both"/>
              <w:rPr>
                <w:lang w:eastAsia="ar-SA"/>
              </w:rPr>
            </w:pPr>
            <w:r>
              <w:rPr>
                <w:lang w:eastAsia="ar-SA"/>
              </w:rPr>
              <w:t>66 000</w:t>
            </w:r>
          </w:p>
        </w:tc>
        <w:tc>
          <w:tcPr>
            <w:tcW w:w="1275" w:type="dxa"/>
            <w:shd w:val="clear" w:color="auto" w:fill="auto"/>
          </w:tcPr>
          <w:p w:rsidR="00840333" w:rsidRPr="00592A33" w:rsidRDefault="00840333" w:rsidP="00502969">
            <w:pPr>
              <w:jc w:val="both"/>
              <w:rPr>
                <w:rFonts w:eastAsia="Calibri"/>
              </w:rPr>
            </w:pPr>
            <w:r>
              <w:rPr>
                <w:rFonts w:eastAsia="Calibri"/>
              </w:rPr>
              <w:t>66 000</w:t>
            </w:r>
          </w:p>
        </w:tc>
        <w:tc>
          <w:tcPr>
            <w:tcW w:w="1276" w:type="dxa"/>
            <w:shd w:val="clear" w:color="auto" w:fill="auto"/>
          </w:tcPr>
          <w:p w:rsidR="00840333" w:rsidRPr="00B15C3B" w:rsidRDefault="00840333" w:rsidP="00502969">
            <w:pPr>
              <w:jc w:val="both"/>
              <w:rPr>
                <w:rFonts w:eastAsia="Calibri"/>
              </w:rPr>
            </w:pPr>
            <w:r>
              <w:rPr>
                <w:rFonts w:eastAsia="Calibri"/>
              </w:rPr>
              <w:t>68 640</w:t>
            </w:r>
          </w:p>
        </w:tc>
        <w:tc>
          <w:tcPr>
            <w:tcW w:w="1133" w:type="dxa"/>
            <w:shd w:val="clear" w:color="auto" w:fill="auto"/>
          </w:tcPr>
          <w:p w:rsidR="00840333" w:rsidRPr="00592A33" w:rsidRDefault="00840333" w:rsidP="00502969">
            <w:pPr>
              <w:jc w:val="both"/>
              <w:rPr>
                <w:rFonts w:eastAsia="Calibri"/>
              </w:rPr>
            </w:pPr>
            <w:r>
              <w:rPr>
                <w:rFonts w:eastAsia="Calibri"/>
              </w:rPr>
              <w:t>68 640</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16</w:t>
            </w:r>
            <w:r w:rsidRPr="00E9485B">
              <w:rPr>
                <w:rFonts w:eastAsia="Calibri"/>
              </w:rPr>
              <w:t>.</w:t>
            </w:r>
          </w:p>
        </w:tc>
        <w:tc>
          <w:tcPr>
            <w:tcW w:w="3260" w:type="dxa"/>
            <w:vMerge w:val="restart"/>
            <w:shd w:val="clear" w:color="auto" w:fill="auto"/>
            <w:vAlign w:val="center"/>
          </w:tcPr>
          <w:p w:rsidR="00840333" w:rsidRDefault="00840333" w:rsidP="00502969">
            <w:pPr>
              <w:rPr>
                <w:color w:val="000000"/>
              </w:rPr>
            </w:pPr>
            <w:r>
              <w:rPr>
                <w:color w:val="000000"/>
              </w:rPr>
              <w:t>Среднемесячная заработная плата одного  работника предприятий и учреждений, расположенных на территории МО «Муринское городское поселение» Всеволожского муниципального района Ленинградской области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рублей</w:t>
            </w:r>
          </w:p>
        </w:tc>
        <w:tc>
          <w:tcPr>
            <w:tcW w:w="1276" w:type="dxa"/>
            <w:shd w:val="clear" w:color="auto" w:fill="auto"/>
          </w:tcPr>
          <w:p w:rsidR="00840333" w:rsidRPr="00601791" w:rsidRDefault="00840333" w:rsidP="00502969">
            <w:pPr>
              <w:jc w:val="both"/>
            </w:pPr>
            <w:r w:rsidRPr="00915D76">
              <w:t>103</w:t>
            </w:r>
            <w:r>
              <w:t xml:space="preserve"> </w:t>
            </w:r>
            <w:r w:rsidRPr="00915D76">
              <w:t>537,4</w:t>
            </w:r>
          </w:p>
        </w:tc>
        <w:tc>
          <w:tcPr>
            <w:tcW w:w="1275" w:type="dxa"/>
            <w:shd w:val="clear" w:color="auto" w:fill="auto"/>
          </w:tcPr>
          <w:p w:rsidR="00840333" w:rsidRPr="00E9485B" w:rsidRDefault="00840333" w:rsidP="00502969">
            <w:pPr>
              <w:jc w:val="both"/>
              <w:rPr>
                <w:rFonts w:eastAsia="Calibri"/>
              </w:rPr>
            </w:pPr>
            <w:r>
              <w:rPr>
                <w:rFonts w:eastAsia="Calibri"/>
              </w:rPr>
              <w:t>119 378,6</w:t>
            </w:r>
          </w:p>
        </w:tc>
        <w:tc>
          <w:tcPr>
            <w:tcW w:w="1276" w:type="dxa"/>
            <w:shd w:val="clear" w:color="auto" w:fill="auto"/>
          </w:tcPr>
          <w:p w:rsidR="00840333" w:rsidRPr="00E9485B" w:rsidRDefault="00840333" w:rsidP="00502969">
            <w:pPr>
              <w:jc w:val="both"/>
              <w:rPr>
                <w:rFonts w:eastAsia="Calibri"/>
              </w:rPr>
            </w:pPr>
            <w:r>
              <w:rPr>
                <w:rFonts w:eastAsia="Calibri"/>
              </w:rPr>
              <w:t>131 316,5</w:t>
            </w:r>
          </w:p>
        </w:tc>
        <w:tc>
          <w:tcPr>
            <w:tcW w:w="1276" w:type="dxa"/>
            <w:shd w:val="clear" w:color="auto" w:fill="auto"/>
          </w:tcPr>
          <w:p w:rsidR="00840333" w:rsidRPr="00E9485B" w:rsidRDefault="00840333" w:rsidP="00502969">
            <w:pPr>
              <w:jc w:val="both"/>
              <w:rPr>
                <w:rFonts w:eastAsia="Calibri"/>
              </w:rPr>
            </w:pPr>
            <w:r>
              <w:rPr>
                <w:rFonts w:eastAsia="Calibri"/>
              </w:rPr>
              <w:t>126 541,3</w:t>
            </w:r>
          </w:p>
        </w:tc>
        <w:tc>
          <w:tcPr>
            <w:tcW w:w="1276" w:type="dxa"/>
            <w:shd w:val="clear" w:color="auto" w:fill="auto"/>
          </w:tcPr>
          <w:p w:rsidR="00840333" w:rsidRPr="00E9485B" w:rsidRDefault="00840333" w:rsidP="00502969">
            <w:pPr>
              <w:jc w:val="both"/>
              <w:rPr>
                <w:rFonts w:eastAsia="Calibri"/>
              </w:rPr>
            </w:pPr>
            <w:r>
              <w:rPr>
                <w:rFonts w:eastAsia="Calibri"/>
              </w:rPr>
              <w:t>141165,2</w:t>
            </w:r>
          </w:p>
        </w:tc>
        <w:tc>
          <w:tcPr>
            <w:tcW w:w="1275" w:type="dxa"/>
            <w:shd w:val="clear" w:color="auto" w:fill="auto"/>
          </w:tcPr>
          <w:p w:rsidR="00840333" w:rsidRPr="00E9485B" w:rsidRDefault="00840333" w:rsidP="00502969">
            <w:pPr>
              <w:jc w:val="both"/>
              <w:rPr>
                <w:rFonts w:eastAsia="Calibri"/>
              </w:rPr>
            </w:pPr>
            <w:r>
              <w:rPr>
                <w:rFonts w:eastAsia="Calibri"/>
              </w:rPr>
              <w:t>133 627,6</w:t>
            </w:r>
          </w:p>
        </w:tc>
        <w:tc>
          <w:tcPr>
            <w:tcW w:w="1276" w:type="dxa"/>
            <w:shd w:val="clear" w:color="auto" w:fill="auto"/>
          </w:tcPr>
          <w:p w:rsidR="00840333" w:rsidRPr="00E9485B" w:rsidRDefault="00840333" w:rsidP="00502969">
            <w:pPr>
              <w:jc w:val="both"/>
              <w:rPr>
                <w:rFonts w:eastAsia="Calibri"/>
              </w:rPr>
            </w:pPr>
            <w:r>
              <w:rPr>
                <w:rFonts w:eastAsia="Calibri"/>
              </w:rPr>
              <w:t>150 199,8</w:t>
            </w:r>
          </w:p>
        </w:tc>
        <w:tc>
          <w:tcPr>
            <w:tcW w:w="1133" w:type="dxa"/>
            <w:shd w:val="clear" w:color="auto" w:fill="auto"/>
          </w:tcPr>
          <w:p w:rsidR="00840333" w:rsidRPr="00E9485B" w:rsidRDefault="00840333" w:rsidP="00502969">
            <w:pPr>
              <w:jc w:val="both"/>
              <w:rPr>
                <w:rFonts w:eastAsia="Calibri"/>
              </w:rPr>
            </w:pPr>
            <w:r>
              <w:rPr>
                <w:rFonts w:eastAsia="Calibri"/>
              </w:rPr>
              <w:t>140 309</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601791" w:rsidRDefault="00840333" w:rsidP="00502969">
            <w:pPr>
              <w:jc w:val="both"/>
              <w:rPr>
                <w:rFonts w:eastAsia="Calibri"/>
              </w:rPr>
            </w:pPr>
            <w:r>
              <w:rPr>
                <w:rFonts w:eastAsia="Calibri"/>
              </w:rPr>
              <w:t>114,0</w:t>
            </w:r>
          </w:p>
        </w:tc>
        <w:tc>
          <w:tcPr>
            <w:tcW w:w="1275" w:type="dxa"/>
            <w:shd w:val="clear" w:color="auto" w:fill="auto"/>
          </w:tcPr>
          <w:p w:rsidR="00840333" w:rsidRPr="003A5CED" w:rsidRDefault="00840333" w:rsidP="00502969">
            <w:pPr>
              <w:jc w:val="both"/>
              <w:rPr>
                <w:rFonts w:eastAsia="Calibri"/>
              </w:rPr>
            </w:pPr>
            <w:r>
              <w:t>115,3</w:t>
            </w:r>
          </w:p>
        </w:tc>
        <w:tc>
          <w:tcPr>
            <w:tcW w:w="1276" w:type="dxa"/>
            <w:shd w:val="clear" w:color="auto" w:fill="auto"/>
          </w:tcPr>
          <w:p w:rsidR="00840333" w:rsidRPr="003A5CED" w:rsidRDefault="00840333" w:rsidP="00502969">
            <w:pPr>
              <w:jc w:val="both"/>
              <w:rPr>
                <w:rFonts w:eastAsia="Calibri"/>
              </w:rPr>
            </w:pPr>
            <w:r>
              <w:rPr>
                <w:rFonts w:eastAsia="Calibri"/>
              </w:rPr>
              <w:t>110,0</w:t>
            </w:r>
          </w:p>
        </w:tc>
        <w:tc>
          <w:tcPr>
            <w:tcW w:w="1276" w:type="dxa"/>
            <w:shd w:val="clear" w:color="auto" w:fill="auto"/>
          </w:tcPr>
          <w:p w:rsidR="00840333" w:rsidRPr="003A5CED" w:rsidRDefault="00840333" w:rsidP="00502969">
            <w:pPr>
              <w:jc w:val="both"/>
              <w:rPr>
                <w:rFonts w:eastAsia="Calibri"/>
              </w:rPr>
            </w:pPr>
            <w:r>
              <w:rPr>
                <w:rFonts w:eastAsia="Calibri"/>
              </w:rPr>
              <w:t>106,0</w:t>
            </w:r>
          </w:p>
        </w:tc>
        <w:tc>
          <w:tcPr>
            <w:tcW w:w="1276" w:type="dxa"/>
            <w:shd w:val="clear" w:color="auto" w:fill="auto"/>
          </w:tcPr>
          <w:p w:rsidR="00840333" w:rsidRPr="003A5CED" w:rsidRDefault="00840333" w:rsidP="00502969">
            <w:pPr>
              <w:jc w:val="both"/>
              <w:rPr>
                <w:rFonts w:eastAsia="Calibri"/>
              </w:rPr>
            </w:pPr>
            <w:r>
              <w:rPr>
                <w:rFonts w:eastAsia="Calibri"/>
              </w:rPr>
              <w:t>107,5</w:t>
            </w:r>
          </w:p>
        </w:tc>
        <w:tc>
          <w:tcPr>
            <w:tcW w:w="1275" w:type="dxa"/>
            <w:shd w:val="clear" w:color="auto" w:fill="auto"/>
          </w:tcPr>
          <w:p w:rsidR="00840333" w:rsidRPr="003A5CED" w:rsidRDefault="00840333" w:rsidP="00502969">
            <w:pPr>
              <w:jc w:val="both"/>
              <w:rPr>
                <w:rFonts w:eastAsia="Calibri"/>
              </w:rPr>
            </w:pPr>
            <w:r>
              <w:rPr>
                <w:rFonts w:eastAsia="Calibri"/>
              </w:rPr>
              <w:t>105,6</w:t>
            </w:r>
          </w:p>
        </w:tc>
        <w:tc>
          <w:tcPr>
            <w:tcW w:w="1276" w:type="dxa"/>
            <w:shd w:val="clear" w:color="auto" w:fill="auto"/>
          </w:tcPr>
          <w:p w:rsidR="00840333" w:rsidRPr="003A5CED" w:rsidRDefault="00840333" w:rsidP="00502969">
            <w:pPr>
              <w:jc w:val="both"/>
              <w:rPr>
                <w:rFonts w:eastAsia="Calibri"/>
              </w:rPr>
            </w:pPr>
            <w:r>
              <w:rPr>
                <w:rFonts w:eastAsia="Calibri"/>
              </w:rPr>
              <w:t>106,4</w:t>
            </w:r>
          </w:p>
        </w:tc>
        <w:tc>
          <w:tcPr>
            <w:tcW w:w="1133" w:type="dxa"/>
            <w:shd w:val="clear" w:color="auto" w:fill="auto"/>
          </w:tcPr>
          <w:p w:rsidR="00840333" w:rsidRPr="003A5CED" w:rsidRDefault="00840333" w:rsidP="00502969">
            <w:pPr>
              <w:jc w:val="both"/>
              <w:rPr>
                <w:rFonts w:eastAsia="Calibri"/>
              </w:rPr>
            </w:pPr>
            <w:r>
              <w:rPr>
                <w:rFonts w:eastAsia="Calibri"/>
              </w:rPr>
              <w:t>105,0</w:t>
            </w:r>
          </w:p>
        </w:tc>
      </w:tr>
      <w:tr w:rsidR="00840333" w:rsidRPr="00E9485B" w:rsidTr="00502969">
        <w:trPr>
          <w:trHeight w:val="688"/>
        </w:trPr>
        <w:tc>
          <w:tcPr>
            <w:tcW w:w="704" w:type="dxa"/>
            <w:vMerge w:val="restart"/>
          </w:tcPr>
          <w:p w:rsidR="00840333" w:rsidRPr="00E9485B" w:rsidRDefault="00840333" w:rsidP="00502969">
            <w:pPr>
              <w:rPr>
                <w:rFonts w:eastAsia="Calibri"/>
              </w:rPr>
            </w:pPr>
            <w:r w:rsidRPr="00E9485B">
              <w:rPr>
                <w:rFonts w:eastAsia="Calibri"/>
              </w:rPr>
              <w:t>1</w:t>
            </w:r>
            <w:r>
              <w:rPr>
                <w:rFonts w:eastAsia="Calibri"/>
              </w:rPr>
              <w:t>7</w:t>
            </w:r>
            <w:r w:rsidRPr="00E9485B">
              <w:rPr>
                <w:rFonts w:eastAsia="Calibri"/>
              </w:rPr>
              <w:t>.</w:t>
            </w:r>
          </w:p>
        </w:tc>
        <w:tc>
          <w:tcPr>
            <w:tcW w:w="3260" w:type="dxa"/>
            <w:vMerge w:val="restart"/>
            <w:shd w:val="clear" w:color="auto" w:fill="auto"/>
          </w:tcPr>
          <w:p w:rsidR="00840333" w:rsidRPr="00E9485B" w:rsidRDefault="00840333" w:rsidP="00502969">
            <w:pPr>
              <w:rPr>
                <w:rFonts w:eastAsia="Calibri"/>
              </w:rPr>
            </w:pPr>
            <w:r w:rsidRPr="00E9485B">
              <w:rPr>
                <w:rFonts w:eastAsia="Calibri"/>
              </w:rPr>
              <w:t xml:space="preserve">Среднесписочная численность работников предприятий и учреждений, находящихся в ведении администрации </w:t>
            </w:r>
            <w:r>
              <w:rPr>
                <w:rFonts w:eastAsia="Calibri"/>
              </w:rPr>
              <w:t>МО «Муринское городское поселение» Всеволожского муниципального района Ленинградской области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97,4</w:t>
            </w:r>
          </w:p>
        </w:tc>
        <w:tc>
          <w:tcPr>
            <w:tcW w:w="1275" w:type="dxa"/>
            <w:shd w:val="clear" w:color="auto" w:fill="auto"/>
          </w:tcPr>
          <w:p w:rsidR="00840333" w:rsidRPr="00592A33" w:rsidRDefault="00840333" w:rsidP="00502969">
            <w:r>
              <w:t>88,2</w:t>
            </w:r>
          </w:p>
        </w:tc>
        <w:tc>
          <w:tcPr>
            <w:tcW w:w="1276" w:type="dxa"/>
            <w:shd w:val="clear" w:color="auto" w:fill="auto"/>
          </w:tcPr>
          <w:p w:rsidR="00840333" w:rsidRPr="00592A33" w:rsidRDefault="00840333" w:rsidP="00502969">
            <w:r>
              <w:t>98</w:t>
            </w:r>
          </w:p>
        </w:tc>
        <w:tc>
          <w:tcPr>
            <w:tcW w:w="1276" w:type="dxa"/>
            <w:shd w:val="clear" w:color="auto" w:fill="auto"/>
          </w:tcPr>
          <w:p w:rsidR="00840333" w:rsidRPr="00592A33" w:rsidRDefault="00840333" w:rsidP="00502969">
            <w:r>
              <w:t>98</w:t>
            </w:r>
          </w:p>
        </w:tc>
        <w:tc>
          <w:tcPr>
            <w:tcW w:w="1276" w:type="dxa"/>
            <w:shd w:val="clear" w:color="auto" w:fill="auto"/>
          </w:tcPr>
          <w:p w:rsidR="00840333" w:rsidRDefault="00840333" w:rsidP="00502969">
            <w:r>
              <w:t>98</w:t>
            </w:r>
          </w:p>
        </w:tc>
        <w:tc>
          <w:tcPr>
            <w:tcW w:w="1275" w:type="dxa"/>
            <w:shd w:val="clear" w:color="auto" w:fill="auto"/>
          </w:tcPr>
          <w:p w:rsidR="00840333" w:rsidRDefault="00840333" w:rsidP="00502969">
            <w:r>
              <w:t>98</w:t>
            </w:r>
          </w:p>
        </w:tc>
        <w:tc>
          <w:tcPr>
            <w:tcW w:w="1276" w:type="dxa"/>
            <w:shd w:val="clear" w:color="auto" w:fill="auto"/>
          </w:tcPr>
          <w:p w:rsidR="00840333" w:rsidRDefault="00840333" w:rsidP="00502969">
            <w:r>
              <w:t>98</w:t>
            </w:r>
          </w:p>
        </w:tc>
        <w:tc>
          <w:tcPr>
            <w:tcW w:w="1133" w:type="dxa"/>
            <w:shd w:val="clear" w:color="auto" w:fill="auto"/>
          </w:tcPr>
          <w:p w:rsidR="00840333" w:rsidRDefault="00840333" w:rsidP="00502969">
            <w:r>
              <w:t>98</w:t>
            </w:r>
          </w:p>
        </w:tc>
      </w:tr>
      <w:tr w:rsidR="00840333" w:rsidRPr="00E9485B" w:rsidTr="00502969">
        <w:tc>
          <w:tcPr>
            <w:tcW w:w="704" w:type="dxa"/>
            <w:vMerge/>
          </w:tcPr>
          <w:p w:rsidR="00840333" w:rsidRPr="00E9485B"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103,4</w:t>
            </w:r>
          </w:p>
        </w:tc>
        <w:tc>
          <w:tcPr>
            <w:tcW w:w="1275" w:type="dxa"/>
            <w:shd w:val="clear" w:color="auto" w:fill="auto"/>
          </w:tcPr>
          <w:p w:rsidR="00840333" w:rsidRPr="00E9485B" w:rsidRDefault="00840333" w:rsidP="00502969">
            <w:pPr>
              <w:jc w:val="both"/>
              <w:rPr>
                <w:rFonts w:eastAsia="Calibri"/>
              </w:rPr>
            </w:pPr>
            <w:r>
              <w:rPr>
                <w:rFonts w:eastAsia="Calibri"/>
              </w:rPr>
              <w:t>90,6</w:t>
            </w:r>
          </w:p>
        </w:tc>
        <w:tc>
          <w:tcPr>
            <w:tcW w:w="1276" w:type="dxa"/>
            <w:shd w:val="clear" w:color="auto" w:fill="auto"/>
          </w:tcPr>
          <w:p w:rsidR="00840333" w:rsidRPr="00E9485B" w:rsidRDefault="00840333" w:rsidP="00502969">
            <w:pPr>
              <w:jc w:val="both"/>
              <w:rPr>
                <w:rFonts w:eastAsia="Calibri"/>
              </w:rPr>
            </w:pPr>
            <w:r>
              <w:rPr>
                <w:rFonts w:eastAsia="Calibri"/>
              </w:rPr>
              <w:t>111,1</w:t>
            </w:r>
          </w:p>
        </w:tc>
        <w:tc>
          <w:tcPr>
            <w:tcW w:w="1276" w:type="dxa"/>
            <w:shd w:val="clear" w:color="auto" w:fill="auto"/>
          </w:tcPr>
          <w:p w:rsidR="00840333" w:rsidRPr="00E9485B" w:rsidRDefault="00840333" w:rsidP="00502969">
            <w:pPr>
              <w:jc w:val="both"/>
              <w:rPr>
                <w:rFonts w:eastAsia="Calibri"/>
              </w:rPr>
            </w:pPr>
            <w:r>
              <w:rPr>
                <w:rFonts w:eastAsia="Calibri"/>
              </w:rPr>
              <w:t>111,1</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5"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133" w:type="dxa"/>
            <w:shd w:val="clear" w:color="auto" w:fill="auto"/>
          </w:tcPr>
          <w:p w:rsidR="00840333" w:rsidRPr="00E9485B" w:rsidRDefault="00840333" w:rsidP="00502969">
            <w:pPr>
              <w:jc w:val="both"/>
              <w:rPr>
                <w:rFonts w:eastAsia="Calibri"/>
              </w:rPr>
            </w:pPr>
            <w:r>
              <w:rPr>
                <w:rFonts w:eastAsia="Calibri"/>
              </w:rPr>
              <w:t>100</w:t>
            </w:r>
          </w:p>
        </w:tc>
      </w:tr>
      <w:tr w:rsidR="00840333" w:rsidRPr="00E9485B" w:rsidTr="00502969">
        <w:trPr>
          <w:trHeight w:val="70"/>
        </w:trPr>
        <w:tc>
          <w:tcPr>
            <w:tcW w:w="704" w:type="dxa"/>
          </w:tcPr>
          <w:p w:rsidR="00840333" w:rsidRPr="00E9485B" w:rsidRDefault="00840333" w:rsidP="00502969">
            <w:pPr>
              <w:rPr>
                <w:rFonts w:eastAsia="Calibri"/>
              </w:rPr>
            </w:pPr>
            <w:r w:rsidRPr="00E9485B">
              <w:rPr>
                <w:rFonts w:eastAsia="Calibri"/>
              </w:rPr>
              <w:t>1</w:t>
            </w:r>
            <w:r>
              <w:rPr>
                <w:rFonts w:eastAsia="Calibri"/>
              </w:rPr>
              <w:t>8</w:t>
            </w:r>
            <w:r w:rsidRPr="00E9485B">
              <w:rPr>
                <w:rFonts w:eastAsia="Calibri"/>
              </w:rPr>
              <w:t>.</w:t>
            </w:r>
          </w:p>
        </w:tc>
        <w:tc>
          <w:tcPr>
            <w:tcW w:w="3260" w:type="dxa"/>
            <w:shd w:val="clear" w:color="auto" w:fill="auto"/>
          </w:tcPr>
          <w:p w:rsidR="00840333" w:rsidRPr="00956811" w:rsidRDefault="00840333" w:rsidP="00502969">
            <w:pPr>
              <w:rPr>
                <w:rFonts w:eastAsia="Calibri"/>
              </w:rPr>
            </w:pPr>
            <w:r w:rsidRPr="00E9485B">
              <w:rPr>
                <w:rFonts w:eastAsia="Calibri"/>
              </w:rPr>
              <w:t xml:space="preserve">Среднесписочная численность работников предприятий и учреждений, </w:t>
            </w:r>
            <w:r>
              <w:rPr>
                <w:rFonts w:eastAsia="Calibri"/>
              </w:rPr>
              <w:t xml:space="preserve">расположенных на территории </w:t>
            </w:r>
            <w:r w:rsidRPr="00156BD9">
              <w:rPr>
                <w:rFonts w:eastAsia="Calibri"/>
              </w:rPr>
              <w:t xml:space="preserve">МО «Муринское городское поселение» Всеволожского </w:t>
            </w:r>
            <w:r w:rsidRPr="00156BD9">
              <w:rPr>
                <w:rFonts w:eastAsia="Calibri"/>
              </w:rPr>
              <w:lastRenderedPageBreak/>
              <w:t>муниципального района Ленинградской области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lastRenderedPageBreak/>
              <w:t xml:space="preserve">тыс. </w:t>
            </w:r>
            <w:r w:rsidRPr="00E9485B">
              <w:rPr>
                <w:rFonts w:eastAsia="Calibri"/>
                <w:sz w:val="20"/>
                <w:szCs w:val="20"/>
              </w:rPr>
              <w:t>чел.</w:t>
            </w:r>
          </w:p>
        </w:tc>
        <w:tc>
          <w:tcPr>
            <w:tcW w:w="1276" w:type="dxa"/>
            <w:shd w:val="clear" w:color="auto" w:fill="auto"/>
          </w:tcPr>
          <w:p w:rsidR="00840333" w:rsidRPr="00592A33" w:rsidRDefault="00840333" w:rsidP="00502969">
            <w:pPr>
              <w:jc w:val="both"/>
            </w:pPr>
            <w:r>
              <w:t>6,8</w:t>
            </w:r>
          </w:p>
        </w:tc>
        <w:tc>
          <w:tcPr>
            <w:tcW w:w="1275" w:type="dxa"/>
            <w:shd w:val="clear" w:color="auto" w:fill="auto"/>
          </w:tcPr>
          <w:p w:rsidR="00840333" w:rsidRPr="00E9485B" w:rsidRDefault="00840333" w:rsidP="00502969">
            <w:pPr>
              <w:jc w:val="both"/>
              <w:rPr>
                <w:rFonts w:eastAsia="Calibri"/>
              </w:rPr>
            </w:pPr>
            <w:r>
              <w:rPr>
                <w:rFonts w:eastAsia="Calibri"/>
              </w:rPr>
              <w:t>7,5</w:t>
            </w:r>
          </w:p>
        </w:tc>
        <w:tc>
          <w:tcPr>
            <w:tcW w:w="1276" w:type="dxa"/>
            <w:shd w:val="clear" w:color="auto" w:fill="auto"/>
          </w:tcPr>
          <w:p w:rsidR="00840333" w:rsidRPr="00E9485B" w:rsidRDefault="00840333" w:rsidP="00502969">
            <w:pPr>
              <w:jc w:val="both"/>
              <w:rPr>
                <w:rFonts w:eastAsia="Calibri"/>
              </w:rPr>
            </w:pPr>
            <w:r>
              <w:rPr>
                <w:rFonts w:eastAsia="Calibri"/>
              </w:rPr>
              <w:t>8,2</w:t>
            </w:r>
          </w:p>
        </w:tc>
        <w:tc>
          <w:tcPr>
            <w:tcW w:w="1276" w:type="dxa"/>
            <w:shd w:val="clear" w:color="auto" w:fill="auto"/>
          </w:tcPr>
          <w:p w:rsidR="00840333" w:rsidRPr="00E9485B" w:rsidRDefault="00840333" w:rsidP="00502969">
            <w:pPr>
              <w:jc w:val="both"/>
              <w:rPr>
                <w:rFonts w:eastAsia="Calibri"/>
              </w:rPr>
            </w:pPr>
            <w:r>
              <w:rPr>
                <w:rFonts w:eastAsia="Calibri"/>
              </w:rPr>
              <w:t>8,2</w:t>
            </w:r>
          </w:p>
        </w:tc>
        <w:tc>
          <w:tcPr>
            <w:tcW w:w="1276" w:type="dxa"/>
            <w:shd w:val="clear" w:color="auto" w:fill="auto"/>
          </w:tcPr>
          <w:p w:rsidR="00840333" w:rsidRPr="00E9485B" w:rsidRDefault="00840333" w:rsidP="00502969">
            <w:pPr>
              <w:jc w:val="both"/>
              <w:rPr>
                <w:rFonts w:eastAsia="Calibri"/>
              </w:rPr>
            </w:pPr>
            <w:r>
              <w:rPr>
                <w:rFonts w:eastAsia="Calibri"/>
              </w:rPr>
              <w:t>9,0</w:t>
            </w:r>
          </w:p>
        </w:tc>
        <w:tc>
          <w:tcPr>
            <w:tcW w:w="1275" w:type="dxa"/>
            <w:shd w:val="clear" w:color="auto" w:fill="auto"/>
          </w:tcPr>
          <w:p w:rsidR="00840333" w:rsidRPr="00E9485B" w:rsidRDefault="00840333" w:rsidP="00502969">
            <w:pPr>
              <w:jc w:val="both"/>
              <w:rPr>
                <w:rFonts w:eastAsia="Calibri"/>
              </w:rPr>
            </w:pPr>
            <w:r>
              <w:rPr>
                <w:rFonts w:eastAsia="Calibri"/>
              </w:rPr>
              <w:t>9,0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133" w:type="dxa"/>
            <w:shd w:val="clear" w:color="auto" w:fill="auto"/>
          </w:tcPr>
          <w:p w:rsidR="00840333" w:rsidRPr="00E9485B" w:rsidRDefault="00840333" w:rsidP="00502969">
            <w:pPr>
              <w:jc w:val="both"/>
              <w:rPr>
                <w:rFonts w:eastAsia="Calibri"/>
              </w:rPr>
            </w:pPr>
            <w:r>
              <w:rPr>
                <w:rFonts w:eastAsia="Calibri"/>
              </w:rPr>
              <w:t>10,0</w:t>
            </w:r>
          </w:p>
        </w:tc>
      </w:tr>
      <w:tr w:rsidR="00840333" w:rsidRPr="00E9485B" w:rsidTr="00502969">
        <w:tc>
          <w:tcPr>
            <w:tcW w:w="704" w:type="dxa"/>
          </w:tcPr>
          <w:p w:rsidR="00840333" w:rsidRPr="00E9485B" w:rsidRDefault="00840333" w:rsidP="00502969">
            <w:pPr>
              <w:rPr>
                <w:rFonts w:eastAsia="Calibri"/>
              </w:rPr>
            </w:pPr>
            <w:r>
              <w:rPr>
                <w:rFonts w:eastAsia="Calibri"/>
              </w:rPr>
              <w:t>19</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Численность трудоспособного населения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78 425</w:t>
            </w:r>
          </w:p>
        </w:tc>
        <w:tc>
          <w:tcPr>
            <w:tcW w:w="1275" w:type="dxa"/>
            <w:shd w:val="clear" w:color="auto" w:fill="auto"/>
          </w:tcPr>
          <w:p w:rsidR="00840333" w:rsidRPr="00E9485B" w:rsidRDefault="00840333" w:rsidP="00502969">
            <w:pPr>
              <w:jc w:val="both"/>
              <w:rPr>
                <w:rFonts w:eastAsia="Calibri"/>
              </w:rPr>
            </w:pPr>
            <w:r>
              <w:rPr>
                <w:rFonts w:eastAsia="Calibri"/>
              </w:rPr>
              <w:t>82 825</w:t>
            </w:r>
          </w:p>
        </w:tc>
        <w:tc>
          <w:tcPr>
            <w:tcW w:w="1276" w:type="dxa"/>
            <w:shd w:val="clear" w:color="auto" w:fill="auto"/>
          </w:tcPr>
          <w:p w:rsidR="00840333" w:rsidRPr="00E9485B" w:rsidRDefault="00840333" w:rsidP="00502969">
            <w:pPr>
              <w:jc w:val="both"/>
              <w:rPr>
                <w:rFonts w:eastAsia="Calibri"/>
              </w:rPr>
            </w:pPr>
            <w:r>
              <w:rPr>
                <w:rFonts w:eastAsia="Calibri"/>
              </w:rPr>
              <w:t>86 825</w:t>
            </w:r>
          </w:p>
        </w:tc>
        <w:tc>
          <w:tcPr>
            <w:tcW w:w="1276" w:type="dxa"/>
            <w:shd w:val="clear" w:color="auto" w:fill="auto"/>
          </w:tcPr>
          <w:p w:rsidR="00840333" w:rsidRPr="00E9485B" w:rsidRDefault="00840333" w:rsidP="00502969">
            <w:pPr>
              <w:jc w:val="both"/>
              <w:rPr>
                <w:rFonts w:eastAsia="Calibri"/>
              </w:rPr>
            </w:pPr>
            <w:r>
              <w:rPr>
                <w:rFonts w:eastAsia="Calibri"/>
              </w:rPr>
              <w:t>86 825</w:t>
            </w:r>
          </w:p>
        </w:tc>
        <w:tc>
          <w:tcPr>
            <w:tcW w:w="1276" w:type="dxa"/>
            <w:shd w:val="clear" w:color="auto" w:fill="auto"/>
          </w:tcPr>
          <w:p w:rsidR="00840333" w:rsidRPr="00E9485B" w:rsidRDefault="00840333" w:rsidP="00502969">
            <w:pPr>
              <w:jc w:val="both"/>
              <w:rPr>
                <w:rFonts w:eastAsia="Calibri"/>
              </w:rPr>
            </w:pPr>
            <w:r>
              <w:rPr>
                <w:rFonts w:eastAsia="Calibri"/>
              </w:rPr>
              <w:t>90 825</w:t>
            </w:r>
          </w:p>
        </w:tc>
        <w:tc>
          <w:tcPr>
            <w:tcW w:w="1275" w:type="dxa"/>
            <w:shd w:val="clear" w:color="auto" w:fill="auto"/>
          </w:tcPr>
          <w:p w:rsidR="00840333" w:rsidRPr="00E9485B" w:rsidRDefault="00840333" w:rsidP="00502969">
            <w:pPr>
              <w:jc w:val="both"/>
              <w:rPr>
                <w:rFonts w:eastAsia="Calibri"/>
              </w:rPr>
            </w:pPr>
            <w:r>
              <w:rPr>
                <w:rFonts w:eastAsia="Calibri"/>
              </w:rPr>
              <w:t>90 825</w:t>
            </w:r>
          </w:p>
        </w:tc>
        <w:tc>
          <w:tcPr>
            <w:tcW w:w="1276" w:type="dxa"/>
            <w:shd w:val="clear" w:color="auto" w:fill="auto"/>
          </w:tcPr>
          <w:p w:rsidR="00840333" w:rsidRPr="00E9485B" w:rsidRDefault="00840333" w:rsidP="00502969">
            <w:pPr>
              <w:jc w:val="both"/>
              <w:rPr>
                <w:rFonts w:eastAsia="Calibri"/>
              </w:rPr>
            </w:pPr>
            <w:r>
              <w:rPr>
                <w:rFonts w:eastAsia="Calibri"/>
              </w:rPr>
              <w:t>95 900</w:t>
            </w:r>
          </w:p>
        </w:tc>
        <w:tc>
          <w:tcPr>
            <w:tcW w:w="1133" w:type="dxa"/>
            <w:shd w:val="clear" w:color="auto" w:fill="auto"/>
          </w:tcPr>
          <w:p w:rsidR="00840333" w:rsidRPr="00E9485B" w:rsidRDefault="00840333" w:rsidP="00502969">
            <w:pPr>
              <w:jc w:val="both"/>
              <w:rPr>
                <w:rFonts w:eastAsia="Calibri"/>
              </w:rPr>
            </w:pPr>
            <w:r>
              <w:rPr>
                <w:rFonts w:eastAsia="Calibri"/>
              </w:rPr>
              <w:t>95 900</w:t>
            </w:r>
          </w:p>
        </w:tc>
      </w:tr>
      <w:tr w:rsidR="00840333" w:rsidRPr="00E9485B" w:rsidTr="00502969">
        <w:tc>
          <w:tcPr>
            <w:tcW w:w="704" w:type="dxa"/>
          </w:tcPr>
          <w:p w:rsidR="00840333" w:rsidRPr="00E9485B" w:rsidRDefault="00840333" w:rsidP="00502969">
            <w:pPr>
              <w:rPr>
                <w:rFonts w:eastAsia="Calibri"/>
              </w:rPr>
            </w:pPr>
            <w:r>
              <w:rPr>
                <w:rFonts w:eastAsia="Calibri"/>
              </w:rPr>
              <w:t>20</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Доля трудоспособного населения в общей численности населения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w:t>
            </w:r>
          </w:p>
        </w:tc>
        <w:tc>
          <w:tcPr>
            <w:tcW w:w="1276" w:type="dxa"/>
            <w:shd w:val="clear" w:color="auto" w:fill="auto"/>
          </w:tcPr>
          <w:p w:rsidR="00840333" w:rsidRPr="00E9485B" w:rsidRDefault="00840333" w:rsidP="00502969">
            <w:pPr>
              <w:jc w:val="both"/>
              <w:rPr>
                <w:rFonts w:eastAsia="Calibri"/>
              </w:rPr>
            </w:pPr>
            <w:r>
              <w:rPr>
                <w:rFonts w:eastAsia="Calibri"/>
              </w:rPr>
              <w:t>67,3</w:t>
            </w:r>
          </w:p>
        </w:tc>
        <w:tc>
          <w:tcPr>
            <w:tcW w:w="1275" w:type="dxa"/>
            <w:shd w:val="clear" w:color="auto" w:fill="auto"/>
          </w:tcPr>
          <w:p w:rsidR="00840333" w:rsidRPr="00E9485B" w:rsidRDefault="00840333" w:rsidP="00502969">
            <w:pPr>
              <w:jc w:val="both"/>
              <w:rPr>
                <w:rFonts w:eastAsia="Calibri"/>
              </w:rPr>
            </w:pPr>
            <w:r>
              <w:rPr>
                <w:rFonts w:eastAsia="Calibri"/>
              </w:rPr>
              <w:t>68,2</w:t>
            </w:r>
          </w:p>
        </w:tc>
        <w:tc>
          <w:tcPr>
            <w:tcW w:w="1276" w:type="dxa"/>
            <w:shd w:val="clear" w:color="auto" w:fill="auto"/>
          </w:tcPr>
          <w:p w:rsidR="00840333" w:rsidRPr="00E9485B" w:rsidRDefault="00840333" w:rsidP="00502969">
            <w:pPr>
              <w:jc w:val="both"/>
              <w:rPr>
                <w:rFonts w:eastAsia="Calibri"/>
              </w:rPr>
            </w:pPr>
            <w:r>
              <w:rPr>
                <w:rFonts w:eastAsia="Calibri"/>
              </w:rPr>
              <w:t>68,7</w:t>
            </w:r>
          </w:p>
        </w:tc>
        <w:tc>
          <w:tcPr>
            <w:tcW w:w="1276" w:type="dxa"/>
            <w:shd w:val="clear" w:color="auto" w:fill="auto"/>
          </w:tcPr>
          <w:p w:rsidR="00840333" w:rsidRDefault="00840333" w:rsidP="00502969">
            <w:r>
              <w:t>68,7</w:t>
            </w:r>
          </w:p>
        </w:tc>
        <w:tc>
          <w:tcPr>
            <w:tcW w:w="1276" w:type="dxa"/>
            <w:shd w:val="clear" w:color="auto" w:fill="auto"/>
          </w:tcPr>
          <w:p w:rsidR="00840333" w:rsidRDefault="00840333" w:rsidP="00502969">
            <w:r>
              <w:t>69,5</w:t>
            </w:r>
          </w:p>
        </w:tc>
        <w:tc>
          <w:tcPr>
            <w:tcW w:w="1275" w:type="dxa"/>
            <w:shd w:val="clear" w:color="auto" w:fill="auto"/>
          </w:tcPr>
          <w:p w:rsidR="00840333" w:rsidRDefault="00840333" w:rsidP="00502969">
            <w:r>
              <w:t>69,5</w:t>
            </w:r>
          </w:p>
        </w:tc>
        <w:tc>
          <w:tcPr>
            <w:tcW w:w="1276" w:type="dxa"/>
            <w:shd w:val="clear" w:color="auto" w:fill="auto"/>
          </w:tcPr>
          <w:p w:rsidR="00840333" w:rsidRDefault="00840333" w:rsidP="00502969">
            <w:r>
              <w:t>70,6</w:t>
            </w:r>
          </w:p>
        </w:tc>
        <w:tc>
          <w:tcPr>
            <w:tcW w:w="1133" w:type="dxa"/>
            <w:shd w:val="clear" w:color="auto" w:fill="auto"/>
          </w:tcPr>
          <w:p w:rsidR="00840333" w:rsidRDefault="00840333" w:rsidP="00502969">
            <w:r>
              <w:t>70,6</w:t>
            </w:r>
          </w:p>
        </w:tc>
      </w:tr>
      <w:tr w:rsidR="00840333" w:rsidRPr="00E9485B" w:rsidTr="00502969">
        <w:tc>
          <w:tcPr>
            <w:tcW w:w="704" w:type="dxa"/>
          </w:tcPr>
          <w:p w:rsidR="00840333" w:rsidRPr="00E9485B" w:rsidRDefault="00840333" w:rsidP="00502969">
            <w:pPr>
              <w:rPr>
                <w:rFonts w:eastAsia="Calibri"/>
              </w:rPr>
            </w:pPr>
            <w:r>
              <w:rPr>
                <w:rFonts w:eastAsia="Calibri"/>
              </w:rPr>
              <w:t>21</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Количество обратившихся граждан за содействием в поиске в работе</w:t>
            </w:r>
            <w:r>
              <w:rPr>
                <w:rFonts w:eastAsia="Calibri"/>
              </w:rPr>
              <w:t xml:space="preserve"> в центр занятости населения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650</w:t>
            </w:r>
          </w:p>
        </w:tc>
        <w:tc>
          <w:tcPr>
            <w:tcW w:w="1275" w:type="dxa"/>
            <w:shd w:val="clear" w:color="auto" w:fill="auto"/>
          </w:tcPr>
          <w:p w:rsidR="00840333" w:rsidRPr="00E9485B" w:rsidRDefault="00840333" w:rsidP="00502969">
            <w:pPr>
              <w:jc w:val="both"/>
              <w:rPr>
                <w:rFonts w:eastAsia="Calibri"/>
              </w:rPr>
            </w:pPr>
            <w:r>
              <w:rPr>
                <w:rFonts w:eastAsia="Calibri"/>
              </w:rPr>
              <w:t>672</w:t>
            </w:r>
          </w:p>
        </w:tc>
        <w:tc>
          <w:tcPr>
            <w:tcW w:w="1276" w:type="dxa"/>
            <w:shd w:val="clear" w:color="auto" w:fill="auto"/>
          </w:tcPr>
          <w:p w:rsidR="00840333" w:rsidRPr="00E9485B" w:rsidRDefault="00840333" w:rsidP="00502969">
            <w:pPr>
              <w:jc w:val="both"/>
              <w:rPr>
                <w:rFonts w:eastAsia="Calibri"/>
              </w:rPr>
            </w:pPr>
            <w:r>
              <w:rPr>
                <w:rFonts w:eastAsia="Calibri"/>
              </w:rPr>
              <w:t>680</w:t>
            </w:r>
          </w:p>
        </w:tc>
        <w:tc>
          <w:tcPr>
            <w:tcW w:w="1276" w:type="dxa"/>
            <w:shd w:val="clear" w:color="auto" w:fill="auto"/>
          </w:tcPr>
          <w:p w:rsidR="00840333" w:rsidRPr="00E9485B" w:rsidRDefault="00840333" w:rsidP="00502969">
            <w:pPr>
              <w:jc w:val="both"/>
              <w:rPr>
                <w:rFonts w:eastAsia="Calibri"/>
              </w:rPr>
            </w:pPr>
            <w:r>
              <w:rPr>
                <w:rFonts w:eastAsia="Calibri"/>
              </w:rPr>
              <w:t>680</w:t>
            </w:r>
          </w:p>
        </w:tc>
        <w:tc>
          <w:tcPr>
            <w:tcW w:w="1276" w:type="dxa"/>
            <w:shd w:val="clear" w:color="auto" w:fill="auto"/>
          </w:tcPr>
          <w:p w:rsidR="00840333" w:rsidRPr="00E9485B" w:rsidRDefault="00840333" w:rsidP="00502969">
            <w:pPr>
              <w:jc w:val="both"/>
              <w:rPr>
                <w:rFonts w:eastAsia="Calibri"/>
              </w:rPr>
            </w:pPr>
            <w:r>
              <w:rPr>
                <w:rFonts w:eastAsia="Calibri"/>
              </w:rPr>
              <w:t>690</w:t>
            </w:r>
          </w:p>
        </w:tc>
        <w:tc>
          <w:tcPr>
            <w:tcW w:w="1275" w:type="dxa"/>
            <w:shd w:val="clear" w:color="auto" w:fill="auto"/>
          </w:tcPr>
          <w:p w:rsidR="00840333" w:rsidRPr="00E9485B" w:rsidRDefault="00840333" w:rsidP="00502969">
            <w:pPr>
              <w:jc w:val="both"/>
              <w:rPr>
                <w:rFonts w:eastAsia="Calibri"/>
              </w:rPr>
            </w:pPr>
            <w:r>
              <w:rPr>
                <w:rFonts w:eastAsia="Calibri"/>
              </w:rPr>
              <w:t>690</w:t>
            </w:r>
          </w:p>
        </w:tc>
        <w:tc>
          <w:tcPr>
            <w:tcW w:w="1276" w:type="dxa"/>
            <w:shd w:val="clear" w:color="auto" w:fill="auto"/>
          </w:tcPr>
          <w:p w:rsidR="00840333" w:rsidRPr="00E9485B" w:rsidRDefault="00840333" w:rsidP="00502969">
            <w:pPr>
              <w:jc w:val="both"/>
              <w:rPr>
                <w:rFonts w:eastAsia="Calibri"/>
              </w:rPr>
            </w:pPr>
            <w:r>
              <w:rPr>
                <w:rFonts w:eastAsia="Calibri"/>
              </w:rPr>
              <w:t>700</w:t>
            </w:r>
          </w:p>
        </w:tc>
        <w:tc>
          <w:tcPr>
            <w:tcW w:w="1133" w:type="dxa"/>
            <w:shd w:val="clear" w:color="auto" w:fill="auto"/>
          </w:tcPr>
          <w:p w:rsidR="00840333" w:rsidRPr="00E9485B" w:rsidRDefault="00840333" w:rsidP="00502969">
            <w:pPr>
              <w:jc w:val="both"/>
              <w:rPr>
                <w:rFonts w:eastAsia="Calibri"/>
              </w:rPr>
            </w:pPr>
            <w:r>
              <w:rPr>
                <w:rFonts w:eastAsia="Calibri"/>
              </w:rPr>
              <w:t>700</w:t>
            </w:r>
          </w:p>
        </w:tc>
      </w:tr>
      <w:tr w:rsidR="00840333" w:rsidRPr="00E9485B" w:rsidTr="00502969">
        <w:tc>
          <w:tcPr>
            <w:tcW w:w="704" w:type="dxa"/>
          </w:tcPr>
          <w:p w:rsidR="00840333" w:rsidRPr="00E9485B" w:rsidRDefault="00840333" w:rsidP="00502969">
            <w:pPr>
              <w:rPr>
                <w:rFonts w:eastAsia="Calibri"/>
              </w:rPr>
            </w:pPr>
            <w:r>
              <w:rPr>
                <w:rFonts w:eastAsia="Calibri"/>
              </w:rPr>
              <w:t>22</w:t>
            </w:r>
            <w:r w:rsidRPr="00E9485B">
              <w:rPr>
                <w:rFonts w:eastAsia="Calibri"/>
              </w:rPr>
              <w:t>.</w:t>
            </w:r>
          </w:p>
        </w:tc>
        <w:tc>
          <w:tcPr>
            <w:tcW w:w="3260" w:type="dxa"/>
            <w:shd w:val="clear" w:color="auto" w:fill="auto"/>
          </w:tcPr>
          <w:p w:rsidR="00840333" w:rsidRPr="00E9485B" w:rsidRDefault="00840333" w:rsidP="00502969">
            <w:pPr>
              <w:rPr>
                <w:rFonts w:eastAsia="Calibri"/>
              </w:rPr>
            </w:pPr>
            <w:r>
              <w:rPr>
                <w:rFonts w:eastAsia="Calibri"/>
              </w:rPr>
              <w:t>Ч</w:t>
            </w:r>
            <w:r w:rsidRPr="007B478C">
              <w:rPr>
                <w:rFonts w:eastAsia="Calibri"/>
              </w:rPr>
              <w:t>исленность безработных, зарегистрированных в органах государственной службы занятости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349</w:t>
            </w:r>
          </w:p>
        </w:tc>
        <w:tc>
          <w:tcPr>
            <w:tcW w:w="1275" w:type="dxa"/>
            <w:shd w:val="clear" w:color="auto" w:fill="auto"/>
          </w:tcPr>
          <w:p w:rsidR="00840333" w:rsidRPr="00E9485B" w:rsidRDefault="00840333" w:rsidP="00502969">
            <w:pPr>
              <w:jc w:val="both"/>
              <w:rPr>
                <w:rFonts w:eastAsia="Calibri"/>
              </w:rPr>
            </w:pPr>
            <w:r>
              <w:rPr>
                <w:rFonts w:eastAsia="Calibri"/>
              </w:rPr>
              <w:t>338</w:t>
            </w:r>
          </w:p>
        </w:tc>
        <w:tc>
          <w:tcPr>
            <w:tcW w:w="1276" w:type="dxa"/>
            <w:shd w:val="clear" w:color="auto" w:fill="auto"/>
          </w:tcPr>
          <w:p w:rsidR="00840333" w:rsidRPr="00E9485B" w:rsidRDefault="00840333" w:rsidP="00502969">
            <w:pPr>
              <w:jc w:val="both"/>
              <w:rPr>
                <w:rFonts w:eastAsia="Calibri"/>
              </w:rPr>
            </w:pPr>
            <w:r>
              <w:rPr>
                <w:rFonts w:eastAsia="Calibri"/>
              </w:rPr>
              <w:t>340</w:t>
            </w:r>
          </w:p>
        </w:tc>
        <w:tc>
          <w:tcPr>
            <w:tcW w:w="1276" w:type="dxa"/>
            <w:shd w:val="clear" w:color="auto" w:fill="auto"/>
          </w:tcPr>
          <w:p w:rsidR="00840333" w:rsidRPr="00E9485B" w:rsidRDefault="00840333" w:rsidP="00502969">
            <w:pPr>
              <w:jc w:val="both"/>
              <w:rPr>
                <w:rFonts w:eastAsia="Calibri"/>
              </w:rPr>
            </w:pPr>
            <w:r>
              <w:rPr>
                <w:rFonts w:eastAsia="Calibri"/>
              </w:rPr>
              <w:t>340</w:t>
            </w:r>
          </w:p>
        </w:tc>
        <w:tc>
          <w:tcPr>
            <w:tcW w:w="1276" w:type="dxa"/>
            <w:shd w:val="clear" w:color="auto" w:fill="auto"/>
          </w:tcPr>
          <w:p w:rsidR="00840333" w:rsidRPr="00E9485B" w:rsidRDefault="00840333" w:rsidP="00502969">
            <w:pPr>
              <w:jc w:val="both"/>
              <w:rPr>
                <w:rFonts w:eastAsia="Calibri"/>
              </w:rPr>
            </w:pPr>
            <w:r>
              <w:rPr>
                <w:rFonts w:eastAsia="Calibri"/>
              </w:rPr>
              <w:t>345</w:t>
            </w:r>
          </w:p>
        </w:tc>
        <w:tc>
          <w:tcPr>
            <w:tcW w:w="1275" w:type="dxa"/>
            <w:shd w:val="clear" w:color="auto" w:fill="auto"/>
          </w:tcPr>
          <w:p w:rsidR="00840333" w:rsidRPr="00E9485B" w:rsidRDefault="00840333" w:rsidP="00502969">
            <w:pPr>
              <w:jc w:val="both"/>
              <w:rPr>
                <w:rFonts w:eastAsia="Calibri"/>
              </w:rPr>
            </w:pPr>
            <w:r>
              <w:rPr>
                <w:rFonts w:eastAsia="Calibri"/>
              </w:rPr>
              <w:t>345</w:t>
            </w:r>
          </w:p>
        </w:tc>
        <w:tc>
          <w:tcPr>
            <w:tcW w:w="1276" w:type="dxa"/>
            <w:shd w:val="clear" w:color="auto" w:fill="auto"/>
          </w:tcPr>
          <w:p w:rsidR="00840333" w:rsidRPr="00E9485B" w:rsidRDefault="00840333" w:rsidP="00502969">
            <w:pPr>
              <w:jc w:val="both"/>
              <w:rPr>
                <w:rFonts w:eastAsia="Calibri"/>
              </w:rPr>
            </w:pPr>
            <w:r>
              <w:rPr>
                <w:rFonts w:eastAsia="Calibri"/>
              </w:rPr>
              <w:t>350</w:t>
            </w:r>
          </w:p>
        </w:tc>
        <w:tc>
          <w:tcPr>
            <w:tcW w:w="1133" w:type="dxa"/>
            <w:shd w:val="clear" w:color="auto" w:fill="auto"/>
          </w:tcPr>
          <w:p w:rsidR="00840333" w:rsidRPr="00E9485B" w:rsidRDefault="00840333" w:rsidP="00502969">
            <w:pPr>
              <w:jc w:val="both"/>
              <w:rPr>
                <w:rFonts w:eastAsia="Calibri"/>
              </w:rPr>
            </w:pPr>
            <w:r>
              <w:rPr>
                <w:rFonts w:eastAsia="Calibri"/>
              </w:rPr>
              <w:t>350</w:t>
            </w:r>
          </w:p>
        </w:tc>
      </w:tr>
      <w:tr w:rsidR="00840333" w:rsidRPr="00E9485B" w:rsidTr="00502969">
        <w:tc>
          <w:tcPr>
            <w:tcW w:w="704" w:type="dxa"/>
          </w:tcPr>
          <w:p w:rsidR="00840333" w:rsidRPr="00E9485B" w:rsidRDefault="00840333" w:rsidP="00502969">
            <w:pPr>
              <w:rPr>
                <w:rFonts w:eastAsia="Calibri"/>
              </w:rPr>
            </w:pPr>
            <w:r>
              <w:rPr>
                <w:rFonts w:eastAsia="Calibri"/>
              </w:rPr>
              <w:t>23</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 xml:space="preserve">Численность трудоустроенных граждан </w:t>
            </w:r>
            <w:r>
              <w:rPr>
                <w:rFonts w:eastAsia="Calibri"/>
              </w:rPr>
              <w:t>центром занятости населения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E9485B" w:rsidRDefault="00840333" w:rsidP="00502969">
            <w:pPr>
              <w:jc w:val="both"/>
              <w:rPr>
                <w:rFonts w:eastAsia="Calibri"/>
              </w:rPr>
            </w:pPr>
            <w:r>
              <w:rPr>
                <w:rFonts w:eastAsia="Calibri"/>
              </w:rPr>
              <w:t>217</w:t>
            </w:r>
          </w:p>
        </w:tc>
        <w:tc>
          <w:tcPr>
            <w:tcW w:w="1275" w:type="dxa"/>
            <w:shd w:val="clear" w:color="auto" w:fill="auto"/>
          </w:tcPr>
          <w:p w:rsidR="00840333" w:rsidRPr="00E9485B" w:rsidRDefault="00840333" w:rsidP="00502969">
            <w:pPr>
              <w:jc w:val="both"/>
              <w:rPr>
                <w:rFonts w:eastAsia="Calibri"/>
              </w:rPr>
            </w:pPr>
            <w:r>
              <w:rPr>
                <w:rFonts w:eastAsia="Calibri"/>
              </w:rPr>
              <w:t>190</w:t>
            </w:r>
          </w:p>
        </w:tc>
        <w:tc>
          <w:tcPr>
            <w:tcW w:w="1276" w:type="dxa"/>
            <w:shd w:val="clear" w:color="auto" w:fill="auto"/>
          </w:tcPr>
          <w:p w:rsidR="00840333" w:rsidRPr="00E9485B" w:rsidRDefault="00840333" w:rsidP="00502969">
            <w:pPr>
              <w:jc w:val="both"/>
              <w:rPr>
                <w:rFonts w:eastAsia="Calibri"/>
              </w:rPr>
            </w:pPr>
            <w:r>
              <w:rPr>
                <w:rFonts w:eastAsia="Calibri"/>
              </w:rPr>
              <w:t>20</w:t>
            </w:r>
          </w:p>
        </w:tc>
        <w:tc>
          <w:tcPr>
            <w:tcW w:w="1276" w:type="dxa"/>
            <w:shd w:val="clear" w:color="auto" w:fill="auto"/>
          </w:tcPr>
          <w:p w:rsidR="00840333" w:rsidRPr="00E9485B" w:rsidRDefault="00840333" w:rsidP="00502969">
            <w:pPr>
              <w:jc w:val="both"/>
              <w:rPr>
                <w:rFonts w:eastAsia="Calibri"/>
              </w:rPr>
            </w:pPr>
            <w:r>
              <w:rPr>
                <w:rFonts w:eastAsia="Calibri"/>
              </w:rPr>
              <w:t>200</w:t>
            </w:r>
          </w:p>
        </w:tc>
        <w:tc>
          <w:tcPr>
            <w:tcW w:w="1276" w:type="dxa"/>
            <w:shd w:val="clear" w:color="auto" w:fill="auto"/>
          </w:tcPr>
          <w:p w:rsidR="00840333" w:rsidRPr="00E9485B" w:rsidRDefault="00840333" w:rsidP="00502969">
            <w:pPr>
              <w:jc w:val="both"/>
              <w:rPr>
                <w:rFonts w:eastAsia="Calibri"/>
              </w:rPr>
            </w:pPr>
            <w:r>
              <w:rPr>
                <w:rFonts w:eastAsia="Calibri"/>
              </w:rPr>
              <w:t>210</w:t>
            </w:r>
          </w:p>
        </w:tc>
        <w:tc>
          <w:tcPr>
            <w:tcW w:w="1275" w:type="dxa"/>
            <w:shd w:val="clear" w:color="auto" w:fill="auto"/>
          </w:tcPr>
          <w:p w:rsidR="00840333" w:rsidRPr="00E9485B" w:rsidRDefault="00840333" w:rsidP="00502969">
            <w:pPr>
              <w:jc w:val="both"/>
              <w:rPr>
                <w:rFonts w:eastAsia="Calibri"/>
              </w:rPr>
            </w:pPr>
            <w:r>
              <w:rPr>
                <w:rFonts w:eastAsia="Calibri"/>
              </w:rPr>
              <w:t>210</w:t>
            </w:r>
          </w:p>
        </w:tc>
        <w:tc>
          <w:tcPr>
            <w:tcW w:w="1276" w:type="dxa"/>
            <w:shd w:val="clear" w:color="auto" w:fill="auto"/>
          </w:tcPr>
          <w:p w:rsidR="00840333" w:rsidRPr="00E9485B" w:rsidRDefault="00840333" w:rsidP="00502969">
            <w:pPr>
              <w:jc w:val="both"/>
              <w:rPr>
                <w:rFonts w:eastAsia="Calibri"/>
              </w:rPr>
            </w:pPr>
            <w:r>
              <w:rPr>
                <w:rFonts w:eastAsia="Calibri"/>
              </w:rPr>
              <w:t>215</w:t>
            </w:r>
          </w:p>
        </w:tc>
        <w:tc>
          <w:tcPr>
            <w:tcW w:w="1133" w:type="dxa"/>
            <w:shd w:val="clear" w:color="auto" w:fill="auto"/>
          </w:tcPr>
          <w:p w:rsidR="00840333" w:rsidRPr="00E9485B" w:rsidRDefault="00840333" w:rsidP="00502969">
            <w:pPr>
              <w:jc w:val="both"/>
              <w:rPr>
                <w:rFonts w:eastAsia="Calibri"/>
              </w:rPr>
            </w:pPr>
            <w:r>
              <w:rPr>
                <w:rFonts w:eastAsia="Calibri"/>
              </w:rPr>
              <w:t>215</w:t>
            </w:r>
          </w:p>
        </w:tc>
      </w:tr>
      <w:tr w:rsidR="00840333" w:rsidRPr="00E9485B" w:rsidTr="00502969">
        <w:tc>
          <w:tcPr>
            <w:tcW w:w="704" w:type="dxa"/>
          </w:tcPr>
          <w:p w:rsidR="00840333" w:rsidRPr="00E9485B" w:rsidRDefault="00840333" w:rsidP="00502969">
            <w:pPr>
              <w:rPr>
                <w:rFonts w:eastAsia="Calibri"/>
              </w:rPr>
            </w:pPr>
            <w:r>
              <w:rPr>
                <w:rFonts w:eastAsia="Calibri"/>
              </w:rPr>
              <w:t>24</w:t>
            </w:r>
            <w:r w:rsidRPr="00E9485B">
              <w:rPr>
                <w:rFonts w:eastAsia="Calibri"/>
              </w:rPr>
              <w:t>.</w:t>
            </w:r>
          </w:p>
        </w:tc>
        <w:tc>
          <w:tcPr>
            <w:tcW w:w="3260" w:type="dxa"/>
            <w:shd w:val="clear" w:color="auto" w:fill="auto"/>
          </w:tcPr>
          <w:p w:rsidR="00840333" w:rsidRPr="00E9485B" w:rsidRDefault="00840333" w:rsidP="00502969">
            <w:pPr>
              <w:rPr>
                <w:rFonts w:eastAsia="Calibri"/>
                <w:vertAlign w:val="superscript"/>
              </w:rPr>
            </w:pPr>
            <w:r w:rsidRPr="00E9485B">
              <w:rPr>
                <w:rFonts w:eastAsia="Calibri"/>
              </w:rPr>
              <w:t>Уровень общей безработицы</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w:t>
            </w:r>
          </w:p>
        </w:tc>
        <w:tc>
          <w:tcPr>
            <w:tcW w:w="1276" w:type="dxa"/>
            <w:shd w:val="clear" w:color="auto" w:fill="auto"/>
          </w:tcPr>
          <w:p w:rsidR="00840333" w:rsidRPr="00E9485B" w:rsidRDefault="00840333" w:rsidP="00502969">
            <w:pPr>
              <w:jc w:val="both"/>
              <w:rPr>
                <w:rFonts w:eastAsia="Calibri"/>
              </w:rPr>
            </w:pPr>
            <w:r>
              <w:rPr>
                <w:rFonts w:eastAsia="Calibri"/>
              </w:rPr>
              <w:t>0,17</w:t>
            </w:r>
          </w:p>
        </w:tc>
        <w:tc>
          <w:tcPr>
            <w:tcW w:w="1275" w:type="dxa"/>
            <w:shd w:val="clear" w:color="auto" w:fill="auto"/>
          </w:tcPr>
          <w:p w:rsidR="00840333" w:rsidRPr="00E9485B" w:rsidRDefault="00840333" w:rsidP="00502969">
            <w:pPr>
              <w:jc w:val="both"/>
              <w:rPr>
                <w:rFonts w:eastAsia="Calibri"/>
              </w:rPr>
            </w:pPr>
            <w:r>
              <w:rPr>
                <w:rFonts w:eastAsia="Calibri"/>
              </w:rPr>
              <w:t>0,15</w:t>
            </w:r>
          </w:p>
        </w:tc>
        <w:tc>
          <w:tcPr>
            <w:tcW w:w="1276" w:type="dxa"/>
            <w:shd w:val="clear" w:color="auto" w:fill="auto"/>
          </w:tcPr>
          <w:p w:rsidR="00840333" w:rsidRPr="00E9485B" w:rsidRDefault="00840333" w:rsidP="00502969">
            <w:pPr>
              <w:jc w:val="both"/>
              <w:rPr>
                <w:rFonts w:eastAsia="Calibri"/>
              </w:rPr>
            </w:pPr>
            <w:r>
              <w:rPr>
                <w:rFonts w:eastAsia="Calibri"/>
              </w:rPr>
              <w:t>0,15</w:t>
            </w:r>
          </w:p>
        </w:tc>
        <w:tc>
          <w:tcPr>
            <w:tcW w:w="1276" w:type="dxa"/>
            <w:shd w:val="clear" w:color="auto" w:fill="auto"/>
          </w:tcPr>
          <w:p w:rsidR="00840333" w:rsidRPr="00E9485B" w:rsidRDefault="00840333" w:rsidP="00502969">
            <w:pPr>
              <w:jc w:val="both"/>
              <w:rPr>
                <w:rFonts w:eastAsia="Calibri"/>
              </w:rPr>
            </w:pPr>
            <w:r>
              <w:rPr>
                <w:rFonts w:eastAsia="Calibri"/>
              </w:rPr>
              <w:t>0,15</w:t>
            </w:r>
          </w:p>
        </w:tc>
        <w:tc>
          <w:tcPr>
            <w:tcW w:w="1276" w:type="dxa"/>
            <w:shd w:val="clear" w:color="auto" w:fill="auto"/>
          </w:tcPr>
          <w:p w:rsidR="00840333" w:rsidRPr="00E9485B" w:rsidRDefault="00840333" w:rsidP="00502969">
            <w:pPr>
              <w:jc w:val="both"/>
              <w:rPr>
                <w:rFonts w:eastAsia="Calibri"/>
              </w:rPr>
            </w:pPr>
            <w:r>
              <w:rPr>
                <w:rFonts w:eastAsia="Calibri"/>
              </w:rPr>
              <w:t>0,15</w:t>
            </w:r>
          </w:p>
        </w:tc>
        <w:tc>
          <w:tcPr>
            <w:tcW w:w="1275" w:type="dxa"/>
            <w:shd w:val="clear" w:color="auto" w:fill="auto"/>
          </w:tcPr>
          <w:p w:rsidR="00840333" w:rsidRPr="00E9485B" w:rsidRDefault="00840333" w:rsidP="00502969">
            <w:pPr>
              <w:jc w:val="both"/>
              <w:rPr>
                <w:rFonts w:eastAsia="Calibri"/>
              </w:rPr>
            </w:pPr>
            <w:r>
              <w:rPr>
                <w:rFonts w:eastAsia="Calibri"/>
              </w:rPr>
              <w:t>0,15</w:t>
            </w:r>
          </w:p>
        </w:tc>
        <w:tc>
          <w:tcPr>
            <w:tcW w:w="1276" w:type="dxa"/>
            <w:shd w:val="clear" w:color="auto" w:fill="auto"/>
          </w:tcPr>
          <w:p w:rsidR="00840333" w:rsidRPr="00E9485B" w:rsidRDefault="00840333" w:rsidP="00502969">
            <w:pPr>
              <w:jc w:val="both"/>
              <w:rPr>
                <w:rFonts w:eastAsia="Calibri"/>
              </w:rPr>
            </w:pPr>
            <w:r>
              <w:rPr>
                <w:rFonts w:eastAsia="Calibri"/>
              </w:rPr>
              <w:t>0,15</w:t>
            </w:r>
          </w:p>
        </w:tc>
        <w:tc>
          <w:tcPr>
            <w:tcW w:w="1133" w:type="dxa"/>
            <w:shd w:val="clear" w:color="auto" w:fill="auto"/>
          </w:tcPr>
          <w:p w:rsidR="00840333" w:rsidRPr="00E9485B" w:rsidRDefault="00840333" w:rsidP="00502969">
            <w:pPr>
              <w:jc w:val="both"/>
              <w:rPr>
                <w:rFonts w:eastAsia="Calibri"/>
              </w:rPr>
            </w:pPr>
            <w:r>
              <w:rPr>
                <w:rFonts w:eastAsia="Calibri"/>
              </w:rPr>
              <w:t>0,15</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tcPr>
          <w:p w:rsidR="00840333" w:rsidRPr="00E9485B" w:rsidRDefault="00840333" w:rsidP="00502969">
            <w:pPr>
              <w:jc w:val="center"/>
              <w:rPr>
                <w:rFonts w:eastAsia="Calibri"/>
              </w:rPr>
            </w:pPr>
            <w:r>
              <w:rPr>
                <w:rFonts w:eastAsia="Calibri"/>
                <w:b/>
              </w:rPr>
              <w:t>4</w:t>
            </w:r>
            <w:r w:rsidRPr="00E9485B">
              <w:rPr>
                <w:rFonts w:eastAsia="Calibri"/>
                <w:b/>
              </w:rPr>
              <w:t>. Образование</w:t>
            </w:r>
          </w:p>
        </w:tc>
      </w:tr>
      <w:tr w:rsidR="00840333" w:rsidRPr="00E9485B" w:rsidTr="00502969">
        <w:tc>
          <w:tcPr>
            <w:tcW w:w="704" w:type="dxa"/>
          </w:tcPr>
          <w:p w:rsidR="00840333" w:rsidRPr="00E9485B" w:rsidRDefault="00840333" w:rsidP="00502969">
            <w:pPr>
              <w:rPr>
                <w:rFonts w:eastAsia="Calibri"/>
              </w:rPr>
            </w:pPr>
            <w:r w:rsidRPr="00E9485B">
              <w:rPr>
                <w:rFonts w:eastAsia="Calibri"/>
              </w:rPr>
              <w:t>2</w:t>
            </w:r>
            <w:r>
              <w:rPr>
                <w:rFonts w:eastAsia="Calibri"/>
              </w:rPr>
              <w:t>5</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Численность детей в дошкольных образовательных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4 860</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5 095</w:t>
            </w:r>
          </w:p>
        </w:tc>
        <w:tc>
          <w:tcPr>
            <w:tcW w:w="1276" w:type="dxa"/>
            <w:shd w:val="clear" w:color="auto" w:fill="auto"/>
          </w:tcPr>
          <w:p w:rsidR="00840333" w:rsidRPr="00E9485B" w:rsidRDefault="00840333" w:rsidP="00502969">
            <w:pPr>
              <w:jc w:val="both"/>
              <w:rPr>
                <w:rFonts w:eastAsia="Calibri"/>
              </w:rPr>
            </w:pPr>
            <w:r>
              <w:rPr>
                <w:rFonts w:eastAsia="Calibri"/>
              </w:rPr>
              <w:t>5 415</w:t>
            </w:r>
          </w:p>
        </w:tc>
        <w:tc>
          <w:tcPr>
            <w:tcW w:w="1276" w:type="dxa"/>
            <w:shd w:val="clear" w:color="auto" w:fill="auto"/>
          </w:tcPr>
          <w:p w:rsidR="00840333" w:rsidRPr="00E9485B" w:rsidRDefault="00840333" w:rsidP="00502969">
            <w:pPr>
              <w:jc w:val="both"/>
              <w:rPr>
                <w:rFonts w:eastAsia="Calibri"/>
              </w:rPr>
            </w:pPr>
            <w:r>
              <w:rPr>
                <w:rFonts w:eastAsia="Calibri"/>
              </w:rPr>
              <w:t>5 415</w:t>
            </w:r>
          </w:p>
        </w:tc>
        <w:tc>
          <w:tcPr>
            <w:tcW w:w="1276" w:type="dxa"/>
            <w:shd w:val="clear" w:color="auto" w:fill="auto"/>
          </w:tcPr>
          <w:p w:rsidR="00840333" w:rsidRPr="00E9485B" w:rsidRDefault="00840333" w:rsidP="00502969">
            <w:pPr>
              <w:jc w:val="both"/>
              <w:rPr>
                <w:rFonts w:eastAsia="Calibri"/>
              </w:rPr>
            </w:pPr>
            <w:r>
              <w:rPr>
                <w:rFonts w:eastAsia="Calibri"/>
              </w:rPr>
              <w:t>5 765</w:t>
            </w:r>
          </w:p>
        </w:tc>
        <w:tc>
          <w:tcPr>
            <w:tcW w:w="1275" w:type="dxa"/>
            <w:shd w:val="clear" w:color="auto" w:fill="auto"/>
          </w:tcPr>
          <w:p w:rsidR="00840333" w:rsidRPr="00E9485B" w:rsidRDefault="00840333" w:rsidP="00502969">
            <w:pPr>
              <w:jc w:val="both"/>
              <w:rPr>
                <w:rFonts w:eastAsia="Calibri"/>
              </w:rPr>
            </w:pPr>
            <w:r>
              <w:rPr>
                <w:rFonts w:eastAsia="Calibri"/>
              </w:rPr>
              <w:t>5 765</w:t>
            </w:r>
          </w:p>
        </w:tc>
        <w:tc>
          <w:tcPr>
            <w:tcW w:w="1276" w:type="dxa"/>
            <w:shd w:val="clear" w:color="auto" w:fill="auto"/>
          </w:tcPr>
          <w:p w:rsidR="00840333" w:rsidRPr="00E9485B" w:rsidRDefault="00840333" w:rsidP="00502969">
            <w:pPr>
              <w:jc w:val="both"/>
              <w:rPr>
                <w:rFonts w:eastAsia="Calibri"/>
              </w:rPr>
            </w:pPr>
            <w:r>
              <w:rPr>
                <w:rFonts w:eastAsia="Calibri"/>
              </w:rPr>
              <w:t>6 085</w:t>
            </w:r>
          </w:p>
        </w:tc>
        <w:tc>
          <w:tcPr>
            <w:tcW w:w="1133" w:type="dxa"/>
            <w:shd w:val="clear" w:color="auto" w:fill="auto"/>
          </w:tcPr>
          <w:p w:rsidR="00840333" w:rsidRPr="00E9485B" w:rsidRDefault="00840333" w:rsidP="00502969">
            <w:pPr>
              <w:jc w:val="both"/>
              <w:rPr>
                <w:rFonts w:eastAsia="Calibri"/>
              </w:rPr>
            </w:pPr>
            <w:r>
              <w:rPr>
                <w:rFonts w:eastAsia="Calibri"/>
              </w:rPr>
              <w:t>6 085</w:t>
            </w:r>
          </w:p>
        </w:tc>
      </w:tr>
      <w:tr w:rsidR="00840333" w:rsidRPr="00E9485B" w:rsidTr="00502969">
        <w:trPr>
          <w:trHeight w:val="70"/>
        </w:trPr>
        <w:tc>
          <w:tcPr>
            <w:tcW w:w="704" w:type="dxa"/>
          </w:tcPr>
          <w:p w:rsidR="00840333" w:rsidRPr="00E9485B" w:rsidRDefault="00840333" w:rsidP="00502969">
            <w:pPr>
              <w:rPr>
                <w:rFonts w:eastAsia="Calibri"/>
              </w:rPr>
            </w:pPr>
            <w:r>
              <w:rPr>
                <w:rFonts w:eastAsia="Calibri"/>
              </w:rPr>
              <w:t>26</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Численность обучающихся в общеобразовательных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11 435</w:t>
            </w:r>
          </w:p>
        </w:tc>
        <w:tc>
          <w:tcPr>
            <w:tcW w:w="1275" w:type="dxa"/>
            <w:shd w:val="clear" w:color="auto" w:fill="auto"/>
          </w:tcPr>
          <w:p w:rsidR="00840333" w:rsidRPr="00E9485B" w:rsidRDefault="00840333" w:rsidP="00502969">
            <w:pPr>
              <w:jc w:val="both"/>
              <w:rPr>
                <w:rFonts w:eastAsia="Calibri"/>
              </w:rPr>
            </w:pPr>
            <w:r>
              <w:rPr>
                <w:rFonts w:eastAsia="Calibri"/>
              </w:rPr>
              <w:t>12 610</w:t>
            </w:r>
          </w:p>
        </w:tc>
        <w:tc>
          <w:tcPr>
            <w:tcW w:w="1276" w:type="dxa"/>
            <w:shd w:val="clear" w:color="auto" w:fill="auto"/>
          </w:tcPr>
          <w:p w:rsidR="00840333" w:rsidRPr="00E9485B" w:rsidRDefault="00840333" w:rsidP="00502969">
            <w:pPr>
              <w:jc w:val="both"/>
              <w:rPr>
                <w:rFonts w:eastAsia="Calibri"/>
              </w:rPr>
            </w:pPr>
            <w:r>
              <w:rPr>
                <w:rFonts w:eastAsia="Calibri"/>
              </w:rPr>
              <w:t>13 444</w:t>
            </w:r>
          </w:p>
        </w:tc>
        <w:tc>
          <w:tcPr>
            <w:tcW w:w="1276" w:type="dxa"/>
            <w:shd w:val="clear" w:color="auto" w:fill="auto"/>
          </w:tcPr>
          <w:p w:rsidR="00840333" w:rsidRPr="00E9485B" w:rsidRDefault="00840333" w:rsidP="00502969">
            <w:pPr>
              <w:jc w:val="both"/>
              <w:rPr>
                <w:rFonts w:eastAsia="Calibri"/>
              </w:rPr>
            </w:pPr>
            <w:r>
              <w:rPr>
                <w:rFonts w:eastAsia="Calibri"/>
              </w:rPr>
              <w:t>13 444</w:t>
            </w:r>
          </w:p>
        </w:tc>
        <w:tc>
          <w:tcPr>
            <w:tcW w:w="1276" w:type="dxa"/>
            <w:shd w:val="clear" w:color="auto" w:fill="auto"/>
          </w:tcPr>
          <w:p w:rsidR="00840333" w:rsidRPr="00E9485B" w:rsidRDefault="00840333" w:rsidP="00502969">
            <w:pPr>
              <w:jc w:val="both"/>
              <w:rPr>
                <w:rFonts w:eastAsia="Calibri"/>
              </w:rPr>
            </w:pPr>
            <w:r>
              <w:rPr>
                <w:rFonts w:eastAsia="Calibri"/>
              </w:rPr>
              <w:t>13 450</w:t>
            </w:r>
          </w:p>
        </w:tc>
        <w:tc>
          <w:tcPr>
            <w:tcW w:w="1275" w:type="dxa"/>
            <w:shd w:val="clear" w:color="auto" w:fill="auto"/>
          </w:tcPr>
          <w:p w:rsidR="00840333" w:rsidRPr="00E9485B" w:rsidRDefault="00840333" w:rsidP="00502969">
            <w:pPr>
              <w:jc w:val="both"/>
              <w:rPr>
                <w:rFonts w:eastAsia="Calibri"/>
              </w:rPr>
            </w:pPr>
            <w:r>
              <w:rPr>
                <w:rFonts w:eastAsia="Calibri"/>
              </w:rPr>
              <w:t>13 450</w:t>
            </w:r>
          </w:p>
        </w:tc>
        <w:tc>
          <w:tcPr>
            <w:tcW w:w="1276" w:type="dxa"/>
            <w:shd w:val="clear" w:color="auto" w:fill="auto"/>
          </w:tcPr>
          <w:p w:rsidR="00840333" w:rsidRPr="00E9485B" w:rsidRDefault="00840333" w:rsidP="00502969">
            <w:pPr>
              <w:jc w:val="both"/>
              <w:rPr>
                <w:rFonts w:eastAsia="Calibri"/>
              </w:rPr>
            </w:pPr>
            <w:r>
              <w:rPr>
                <w:rFonts w:eastAsia="Calibri"/>
              </w:rPr>
              <w:t>14 300</w:t>
            </w:r>
          </w:p>
        </w:tc>
        <w:tc>
          <w:tcPr>
            <w:tcW w:w="1133" w:type="dxa"/>
            <w:shd w:val="clear" w:color="auto" w:fill="auto"/>
          </w:tcPr>
          <w:p w:rsidR="00840333" w:rsidRPr="00E9485B" w:rsidRDefault="00840333" w:rsidP="00502969">
            <w:pPr>
              <w:jc w:val="both"/>
              <w:rPr>
                <w:rFonts w:eastAsia="Calibri"/>
              </w:rPr>
            </w:pPr>
            <w:r>
              <w:rPr>
                <w:rFonts w:eastAsia="Calibri"/>
              </w:rPr>
              <w:t>14 300</w:t>
            </w:r>
          </w:p>
        </w:tc>
      </w:tr>
      <w:tr w:rsidR="00840333" w:rsidRPr="00E9485B" w:rsidTr="00502969">
        <w:tc>
          <w:tcPr>
            <w:tcW w:w="704" w:type="dxa"/>
          </w:tcPr>
          <w:p w:rsidR="00840333" w:rsidRPr="00E9485B" w:rsidRDefault="00840333" w:rsidP="00502969">
            <w:pPr>
              <w:rPr>
                <w:rFonts w:eastAsia="Calibri"/>
              </w:rPr>
            </w:pPr>
            <w:r>
              <w:rPr>
                <w:rFonts w:eastAsia="Calibri"/>
              </w:rPr>
              <w:t>27</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 xml:space="preserve">Численность детей, посещающих учреждения </w:t>
            </w:r>
            <w:r w:rsidRPr="00E9485B">
              <w:rPr>
                <w:rFonts w:eastAsia="Calibri"/>
              </w:rPr>
              <w:lastRenderedPageBreak/>
              <w:t>дополнительного образования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lastRenderedPageBreak/>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5"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5"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133"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r>
      <w:tr w:rsidR="00840333" w:rsidRPr="00E9485B" w:rsidTr="00502969">
        <w:tc>
          <w:tcPr>
            <w:tcW w:w="704" w:type="dxa"/>
          </w:tcPr>
          <w:p w:rsidR="00840333" w:rsidRPr="00E9485B" w:rsidRDefault="00840333" w:rsidP="00502969">
            <w:pPr>
              <w:rPr>
                <w:rFonts w:eastAsia="Calibri"/>
              </w:rPr>
            </w:pPr>
            <w:r>
              <w:rPr>
                <w:rFonts w:eastAsia="Calibri"/>
              </w:rPr>
              <w:t>28</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Прием в дошкольные образовательные организации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3127</w:t>
            </w:r>
          </w:p>
        </w:tc>
        <w:tc>
          <w:tcPr>
            <w:tcW w:w="1275" w:type="dxa"/>
            <w:shd w:val="clear" w:color="auto" w:fill="auto"/>
          </w:tcPr>
          <w:p w:rsidR="00840333" w:rsidRPr="00E9485B" w:rsidRDefault="00840333" w:rsidP="00502969">
            <w:pPr>
              <w:jc w:val="both"/>
              <w:rPr>
                <w:rFonts w:eastAsia="Calibri"/>
              </w:rPr>
            </w:pPr>
            <w:r>
              <w:rPr>
                <w:rFonts w:eastAsia="Calibri"/>
              </w:rPr>
              <w:t>3 311</w:t>
            </w:r>
          </w:p>
        </w:tc>
        <w:tc>
          <w:tcPr>
            <w:tcW w:w="1276" w:type="dxa"/>
            <w:shd w:val="clear" w:color="auto" w:fill="auto"/>
          </w:tcPr>
          <w:p w:rsidR="00840333" w:rsidRPr="00E9485B" w:rsidRDefault="00840333" w:rsidP="00502969">
            <w:pPr>
              <w:jc w:val="both"/>
              <w:rPr>
                <w:rFonts w:eastAsia="Calibri"/>
              </w:rPr>
            </w:pPr>
            <w:r>
              <w:rPr>
                <w:rFonts w:eastAsia="Calibri"/>
              </w:rPr>
              <w:t>3 520</w:t>
            </w:r>
          </w:p>
        </w:tc>
        <w:tc>
          <w:tcPr>
            <w:tcW w:w="1276" w:type="dxa"/>
            <w:shd w:val="clear" w:color="auto" w:fill="auto"/>
          </w:tcPr>
          <w:p w:rsidR="00840333" w:rsidRPr="00E9485B" w:rsidRDefault="00840333" w:rsidP="00502969">
            <w:pPr>
              <w:jc w:val="both"/>
              <w:rPr>
                <w:rFonts w:eastAsia="Calibri"/>
              </w:rPr>
            </w:pPr>
            <w:r>
              <w:rPr>
                <w:rFonts w:eastAsia="Calibri"/>
              </w:rPr>
              <w:t>3 520</w:t>
            </w:r>
          </w:p>
        </w:tc>
        <w:tc>
          <w:tcPr>
            <w:tcW w:w="1276" w:type="dxa"/>
            <w:shd w:val="clear" w:color="auto" w:fill="auto"/>
          </w:tcPr>
          <w:p w:rsidR="00840333" w:rsidRPr="00E9485B" w:rsidRDefault="00840333" w:rsidP="00502969">
            <w:pPr>
              <w:jc w:val="both"/>
              <w:rPr>
                <w:rFonts w:eastAsia="Calibri"/>
              </w:rPr>
            </w:pPr>
            <w:r>
              <w:rPr>
                <w:rFonts w:eastAsia="Calibri"/>
              </w:rPr>
              <w:t>3 750</w:t>
            </w:r>
          </w:p>
        </w:tc>
        <w:tc>
          <w:tcPr>
            <w:tcW w:w="1275" w:type="dxa"/>
            <w:shd w:val="clear" w:color="auto" w:fill="auto"/>
          </w:tcPr>
          <w:p w:rsidR="00840333" w:rsidRPr="00E9485B" w:rsidRDefault="00840333" w:rsidP="00502969">
            <w:pPr>
              <w:jc w:val="both"/>
              <w:rPr>
                <w:rFonts w:eastAsia="Calibri"/>
              </w:rPr>
            </w:pPr>
            <w:r>
              <w:rPr>
                <w:rFonts w:eastAsia="Calibri"/>
              </w:rPr>
              <w:t>3 750</w:t>
            </w:r>
          </w:p>
        </w:tc>
        <w:tc>
          <w:tcPr>
            <w:tcW w:w="1276" w:type="dxa"/>
            <w:shd w:val="clear" w:color="auto" w:fill="auto"/>
          </w:tcPr>
          <w:p w:rsidR="00840333" w:rsidRPr="00E9485B" w:rsidRDefault="00840333" w:rsidP="00502969">
            <w:pPr>
              <w:jc w:val="both"/>
              <w:rPr>
                <w:rFonts w:eastAsia="Calibri"/>
              </w:rPr>
            </w:pPr>
            <w:r>
              <w:rPr>
                <w:rFonts w:eastAsia="Calibri"/>
              </w:rPr>
              <w:t>3 955</w:t>
            </w:r>
          </w:p>
        </w:tc>
        <w:tc>
          <w:tcPr>
            <w:tcW w:w="1133" w:type="dxa"/>
            <w:shd w:val="clear" w:color="auto" w:fill="auto"/>
          </w:tcPr>
          <w:p w:rsidR="00840333" w:rsidRPr="00E9485B" w:rsidRDefault="00840333" w:rsidP="00502969">
            <w:pPr>
              <w:jc w:val="both"/>
              <w:rPr>
                <w:rFonts w:eastAsia="Calibri"/>
              </w:rPr>
            </w:pPr>
            <w:r>
              <w:rPr>
                <w:rFonts w:eastAsia="Calibri"/>
              </w:rPr>
              <w:t>3 955</w:t>
            </w:r>
          </w:p>
        </w:tc>
      </w:tr>
      <w:tr w:rsidR="00840333" w:rsidRPr="00E9485B" w:rsidTr="00502969">
        <w:tc>
          <w:tcPr>
            <w:tcW w:w="704" w:type="dxa"/>
          </w:tcPr>
          <w:p w:rsidR="00840333" w:rsidRPr="00E9485B" w:rsidRDefault="00840333" w:rsidP="00502969">
            <w:pPr>
              <w:rPr>
                <w:rFonts w:eastAsia="Calibri"/>
              </w:rPr>
            </w:pPr>
            <w:r>
              <w:rPr>
                <w:rFonts w:eastAsia="Calibri"/>
              </w:rPr>
              <w:t>29</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Прием в общеобразовательные организации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2021</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2 232</w:t>
            </w:r>
          </w:p>
        </w:tc>
        <w:tc>
          <w:tcPr>
            <w:tcW w:w="1276" w:type="dxa"/>
            <w:shd w:val="clear" w:color="auto" w:fill="auto"/>
          </w:tcPr>
          <w:p w:rsidR="00840333" w:rsidRPr="00E9485B" w:rsidRDefault="00840333" w:rsidP="00502969">
            <w:pPr>
              <w:jc w:val="both"/>
              <w:rPr>
                <w:rFonts w:eastAsia="Calibri"/>
              </w:rPr>
            </w:pPr>
            <w:r>
              <w:rPr>
                <w:rFonts w:eastAsia="Calibri"/>
              </w:rPr>
              <w:t>2 380</w:t>
            </w:r>
          </w:p>
        </w:tc>
        <w:tc>
          <w:tcPr>
            <w:tcW w:w="1276" w:type="dxa"/>
            <w:shd w:val="clear" w:color="auto" w:fill="auto"/>
          </w:tcPr>
          <w:p w:rsidR="00840333" w:rsidRDefault="00840333" w:rsidP="00502969">
            <w:r>
              <w:t>2 380</w:t>
            </w:r>
          </w:p>
        </w:tc>
        <w:tc>
          <w:tcPr>
            <w:tcW w:w="1276" w:type="dxa"/>
            <w:shd w:val="clear" w:color="auto" w:fill="auto"/>
          </w:tcPr>
          <w:p w:rsidR="00840333" w:rsidRDefault="00840333" w:rsidP="00502969">
            <w:r>
              <w:t>2 385</w:t>
            </w:r>
          </w:p>
        </w:tc>
        <w:tc>
          <w:tcPr>
            <w:tcW w:w="1275" w:type="dxa"/>
            <w:shd w:val="clear" w:color="auto" w:fill="auto"/>
          </w:tcPr>
          <w:p w:rsidR="00840333" w:rsidRDefault="00840333" w:rsidP="00502969">
            <w:r>
              <w:t>2 385</w:t>
            </w:r>
          </w:p>
        </w:tc>
        <w:tc>
          <w:tcPr>
            <w:tcW w:w="1276" w:type="dxa"/>
            <w:shd w:val="clear" w:color="auto" w:fill="auto"/>
          </w:tcPr>
          <w:p w:rsidR="00840333" w:rsidRPr="00E9485B" w:rsidRDefault="00840333" w:rsidP="00502969">
            <w:pPr>
              <w:jc w:val="both"/>
              <w:rPr>
                <w:rFonts w:eastAsia="Calibri"/>
              </w:rPr>
            </w:pPr>
            <w:r>
              <w:rPr>
                <w:rFonts w:eastAsia="Calibri"/>
              </w:rPr>
              <w:t>2 530</w:t>
            </w:r>
          </w:p>
        </w:tc>
        <w:tc>
          <w:tcPr>
            <w:tcW w:w="1133" w:type="dxa"/>
            <w:shd w:val="clear" w:color="auto" w:fill="auto"/>
          </w:tcPr>
          <w:p w:rsidR="00840333" w:rsidRPr="00E9485B" w:rsidRDefault="00840333" w:rsidP="00502969">
            <w:pPr>
              <w:jc w:val="both"/>
              <w:rPr>
                <w:rFonts w:eastAsia="Calibri"/>
              </w:rPr>
            </w:pPr>
            <w:r>
              <w:rPr>
                <w:rFonts w:eastAsia="Calibri"/>
              </w:rPr>
              <w:t>2 530</w:t>
            </w:r>
          </w:p>
        </w:tc>
      </w:tr>
      <w:tr w:rsidR="00840333" w:rsidRPr="00E9485B" w:rsidTr="00502969">
        <w:tc>
          <w:tcPr>
            <w:tcW w:w="704" w:type="dxa"/>
          </w:tcPr>
          <w:p w:rsidR="00840333" w:rsidRPr="00E9485B" w:rsidRDefault="00840333" w:rsidP="00502969">
            <w:pPr>
              <w:rPr>
                <w:rFonts w:eastAsia="Calibri"/>
              </w:rPr>
            </w:pPr>
            <w:r>
              <w:rPr>
                <w:rFonts w:eastAsia="Calibri"/>
              </w:rPr>
              <w:t>30</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Прием в учреждения дополнительного образования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5"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5"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c>
          <w:tcPr>
            <w:tcW w:w="1133" w:type="dxa"/>
            <w:shd w:val="clear" w:color="auto" w:fill="auto"/>
          </w:tcPr>
          <w:p w:rsidR="00840333" w:rsidRPr="0031479A" w:rsidRDefault="00840333" w:rsidP="00502969">
            <w:pPr>
              <w:tabs>
                <w:tab w:val="left" w:pos="1740"/>
              </w:tabs>
              <w:suppressAutoHyphens/>
              <w:jc w:val="both"/>
              <w:rPr>
                <w:lang w:eastAsia="ar-SA"/>
              </w:rPr>
            </w:pPr>
            <w:r>
              <w:rPr>
                <w:lang w:eastAsia="ar-SA"/>
              </w:rPr>
              <w:t>0</w:t>
            </w:r>
          </w:p>
        </w:tc>
      </w:tr>
      <w:tr w:rsidR="00840333" w:rsidRPr="00E9485B" w:rsidTr="00502969">
        <w:trPr>
          <w:trHeight w:val="852"/>
        </w:trPr>
        <w:tc>
          <w:tcPr>
            <w:tcW w:w="704" w:type="dxa"/>
          </w:tcPr>
          <w:p w:rsidR="00840333" w:rsidRPr="00E9485B" w:rsidRDefault="00840333" w:rsidP="00502969">
            <w:pPr>
              <w:rPr>
                <w:rFonts w:eastAsia="Calibri"/>
              </w:rPr>
            </w:pPr>
            <w:r>
              <w:rPr>
                <w:rFonts w:eastAsia="Calibri"/>
              </w:rPr>
              <w:t>31</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Выпуск учащихся в общеобразовательных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31479A" w:rsidRDefault="00840333" w:rsidP="00502969">
            <w:pPr>
              <w:tabs>
                <w:tab w:val="left" w:pos="1740"/>
              </w:tabs>
              <w:suppressAutoHyphens/>
              <w:jc w:val="both"/>
              <w:rPr>
                <w:lang w:eastAsia="ar-SA"/>
              </w:rPr>
            </w:pPr>
            <w:r>
              <w:rPr>
                <w:lang w:eastAsia="ar-SA"/>
              </w:rPr>
              <w:t>918</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1 010</w:t>
            </w:r>
          </w:p>
        </w:tc>
        <w:tc>
          <w:tcPr>
            <w:tcW w:w="1276" w:type="dxa"/>
            <w:shd w:val="clear" w:color="auto" w:fill="auto"/>
          </w:tcPr>
          <w:p w:rsidR="00840333" w:rsidRPr="00E9485B" w:rsidRDefault="00840333" w:rsidP="00502969">
            <w:pPr>
              <w:jc w:val="both"/>
              <w:rPr>
                <w:rFonts w:eastAsia="Calibri"/>
              </w:rPr>
            </w:pPr>
            <w:r>
              <w:rPr>
                <w:rFonts w:eastAsia="Calibri"/>
              </w:rPr>
              <w:t>1 075</w:t>
            </w:r>
          </w:p>
        </w:tc>
        <w:tc>
          <w:tcPr>
            <w:tcW w:w="1276" w:type="dxa"/>
            <w:shd w:val="clear" w:color="auto" w:fill="auto"/>
          </w:tcPr>
          <w:p w:rsidR="00840333" w:rsidRPr="00E9485B" w:rsidRDefault="00840333" w:rsidP="00502969">
            <w:pPr>
              <w:jc w:val="both"/>
              <w:rPr>
                <w:rFonts w:eastAsia="Calibri"/>
              </w:rPr>
            </w:pPr>
            <w:r>
              <w:rPr>
                <w:rFonts w:eastAsia="Calibri"/>
              </w:rPr>
              <w:t>1 075</w:t>
            </w:r>
          </w:p>
        </w:tc>
        <w:tc>
          <w:tcPr>
            <w:tcW w:w="1276" w:type="dxa"/>
            <w:shd w:val="clear" w:color="auto" w:fill="auto"/>
          </w:tcPr>
          <w:p w:rsidR="00840333" w:rsidRPr="00E9485B" w:rsidRDefault="00840333" w:rsidP="00502969">
            <w:pPr>
              <w:jc w:val="both"/>
              <w:rPr>
                <w:rFonts w:eastAsia="Calibri"/>
              </w:rPr>
            </w:pPr>
            <w:r>
              <w:rPr>
                <w:rFonts w:eastAsia="Calibri"/>
              </w:rPr>
              <w:t>1 080</w:t>
            </w:r>
          </w:p>
        </w:tc>
        <w:tc>
          <w:tcPr>
            <w:tcW w:w="1275" w:type="dxa"/>
            <w:shd w:val="clear" w:color="auto" w:fill="auto"/>
          </w:tcPr>
          <w:p w:rsidR="00840333" w:rsidRPr="00E9485B" w:rsidRDefault="00840333" w:rsidP="00502969">
            <w:pPr>
              <w:jc w:val="both"/>
              <w:rPr>
                <w:rFonts w:eastAsia="Calibri"/>
              </w:rPr>
            </w:pPr>
            <w:r>
              <w:rPr>
                <w:rFonts w:eastAsia="Calibri"/>
              </w:rPr>
              <w:t>1 080</w:t>
            </w:r>
          </w:p>
        </w:tc>
        <w:tc>
          <w:tcPr>
            <w:tcW w:w="1276" w:type="dxa"/>
            <w:shd w:val="clear" w:color="auto" w:fill="auto"/>
          </w:tcPr>
          <w:p w:rsidR="00840333" w:rsidRPr="00E9485B" w:rsidRDefault="00840333" w:rsidP="00502969">
            <w:pPr>
              <w:jc w:val="both"/>
              <w:rPr>
                <w:rFonts w:eastAsia="Calibri"/>
              </w:rPr>
            </w:pPr>
            <w:r>
              <w:rPr>
                <w:rFonts w:eastAsia="Calibri"/>
              </w:rPr>
              <w:t>1 145</w:t>
            </w:r>
          </w:p>
        </w:tc>
        <w:tc>
          <w:tcPr>
            <w:tcW w:w="1133" w:type="dxa"/>
            <w:shd w:val="clear" w:color="auto" w:fill="auto"/>
          </w:tcPr>
          <w:p w:rsidR="00840333" w:rsidRPr="00E9485B" w:rsidRDefault="00840333" w:rsidP="00502969">
            <w:pPr>
              <w:jc w:val="both"/>
              <w:rPr>
                <w:rFonts w:eastAsia="Calibri"/>
              </w:rPr>
            </w:pPr>
            <w:r>
              <w:rPr>
                <w:rFonts w:eastAsia="Calibri"/>
              </w:rPr>
              <w:t>1 145</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vAlign w:val="center"/>
          </w:tcPr>
          <w:p w:rsidR="00840333" w:rsidRPr="00E9485B" w:rsidRDefault="00840333" w:rsidP="00502969">
            <w:pPr>
              <w:jc w:val="center"/>
              <w:rPr>
                <w:rFonts w:eastAsia="Calibri"/>
              </w:rPr>
            </w:pPr>
            <w:r>
              <w:rPr>
                <w:rFonts w:eastAsia="Calibri"/>
                <w:b/>
              </w:rPr>
              <w:t>5</w:t>
            </w:r>
            <w:r w:rsidRPr="00E9485B">
              <w:rPr>
                <w:rFonts w:eastAsia="Calibri"/>
                <w:b/>
              </w:rPr>
              <w:t>. Деятельность в области здравоохранения</w:t>
            </w:r>
          </w:p>
        </w:tc>
      </w:tr>
      <w:tr w:rsidR="00840333" w:rsidRPr="00E9485B" w:rsidTr="00502969">
        <w:tc>
          <w:tcPr>
            <w:tcW w:w="704" w:type="dxa"/>
          </w:tcPr>
          <w:p w:rsidR="00840333" w:rsidRPr="00E9485B" w:rsidRDefault="00840333" w:rsidP="00502969">
            <w:pPr>
              <w:rPr>
                <w:rFonts w:eastAsia="Calibri"/>
              </w:rPr>
            </w:pPr>
            <w:r>
              <w:rPr>
                <w:rFonts w:eastAsia="Calibri"/>
              </w:rPr>
              <w:t>32.</w:t>
            </w:r>
          </w:p>
        </w:tc>
        <w:tc>
          <w:tcPr>
            <w:tcW w:w="3260" w:type="dxa"/>
            <w:shd w:val="clear" w:color="auto" w:fill="auto"/>
            <w:vAlign w:val="center"/>
          </w:tcPr>
          <w:p w:rsidR="00840333" w:rsidRPr="00E9485B" w:rsidRDefault="00840333" w:rsidP="00502969">
            <w:pPr>
              <w:rPr>
                <w:rFonts w:eastAsia="Calibri"/>
              </w:rPr>
            </w:pPr>
            <w:r>
              <w:rPr>
                <w:rFonts w:eastAsia="Calibri"/>
              </w:rPr>
              <w:t>Число лечебно-профилактических организаций, в том числе:</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ед.</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50</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50</w:t>
            </w:r>
          </w:p>
        </w:tc>
        <w:tc>
          <w:tcPr>
            <w:tcW w:w="1276" w:type="dxa"/>
            <w:shd w:val="clear" w:color="auto" w:fill="auto"/>
          </w:tcPr>
          <w:p w:rsidR="00840333" w:rsidRPr="00E9485B" w:rsidRDefault="00840333" w:rsidP="00502969">
            <w:pPr>
              <w:jc w:val="both"/>
              <w:rPr>
                <w:rFonts w:eastAsia="Calibri"/>
              </w:rPr>
            </w:pPr>
            <w:r>
              <w:rPr>
                <w:rFonts w:eastAsia="Calibri"/>
              </w:rPr>
              <w:t>52</w:t>
            </w:r>
          </w:p>
        </w:tc>
        <w:tc>
          <w:tcPr>
            <w:tcW w:w="1276" w:type="dxa"/>
            <w:shd w:val="clear" w:color="auto" w:fill="auto"/>
          </w:tcPr>
          <w:p w:rsidR="00840333" w:rsidRPr="00E9485B" w:rsidRDefault="00840333" w:rsidP="00502969">
            <w:pPr>
              <w:jc w:val="both"/>
              <w:rPr>
                <w:rFonts w:eastAsia="Calibri"/>
              </w:rPr>
            </w:pPr>
            <w:r>
              <w:rPr>
                <w:rFonts w:eastAsia="Calibri"/>
              </w:rPr>
              <w:t>52</w:t>
            </w:r>
          </w:p>
        </w:tc>
        <w:tc>
          <w:tcPr>
            <w:tcW w:w="1276" w:type="dxa"/>
            <w:shd w:val="clear" w:color="auto" w:fill="auto"/>
          </w:tcPr>
          <w:p w:rsidR="00840333" w:rsidRPr="00E9485B" w:rsidRDefault="00840333" w:rsidP="00502969">
            <w:pPr>
              <w:jc w:val="both"/>
              <w:rPr>
                <w:rFonts w:eastAsia="Calibri"/>
              </w:rPr>
            </w:pPr>
            <w:r>
              <w:rPr>
                <w:rFonts w:eastAsia="Calibri"/>
              </w:rPr>
              <w:t>54</w:t>
            </w:r>
          </w:p>
        </w:tc>
        <w:tc>
          <w:tcPr>
            <w:tcW w:w="1275" w:type="dxa"/>
            <w:shd w:val="clear" w:color="auto" w:fill="auto"/>
          </w:tcPr>
          <w:p w:rsidR="00840333" w:rsidRPr="00E9485B" w:rsidRDefault="00840333" w:rsidP="00502969">
            <w:pPr>
              <w:jc w:val="both"/>
              <w:rPr>
                <w:rFonts w:eastAsia="Calibri"/>
              </w:rPr>
            </w:pPr>
            <w:r>
              <w:rPr>
                <w:rFonts w:eastAsia="Calibri"/>
              </w:rPr>
              <w:t>54</w:t>
            </w:r>
          </w:p>
        </w:tc>
        <w:tc>
          <w:tcPr>
            <w:tcW w:w="1276" w:type="dxa"/>
            <w:shd w:val="clear" w:color="auto" w:fill="auto"/>
          </w:tcPr>
          <w:p w:rsidR="00840333" w:rsidRPr="00E9485B" w:rsidRDefault="00840333" w:rsidP="00502969">
            <w:pPr>
              <w:jc w:val="both"/>
              <w:rPr>
                <w:rFonts w:eastAsia="Calibri"/>
              </w:rPr>
            </w:pPr>
            <w:r>
              <w:rPr>
                <w:rFonts w:eastAsia="Calibri"/>
              </w:rPr>
              <w:t>56</w:t>
            </w:r>
          </w:p>
        </w:tc>
        <w:tc>
          <w:tcPr>
            <w:tcW w:w="1133" w:type="dxa"/>
            <w:shd w:val="clear" w:color="auto" w:fill="auto"/>
          </w:tcPr>
          <w:p w:rsidR="00840333" w:rsidRPr="00E9485B" w:rsidRDefault="00840333" w:rsidP="00502969">
            <w:pPr>
              <w:jc w:val="both"/>
              <w:rPr>
                <w:rFonts w:eastAsia="Calibri"/>
              </w:rPr>
            </w:pPr>
            <w:r>
              <w:rPr>
                <w:rFonts w:eastAsia="Calibri"/>
              </w:rPr>
              <w:t>56</w:t>
            </w:r>
          </w:p>
        </w:tc>
      </w:tr>
      <w:tr w:rsidR="00840333" w:rsidRPr="00E9485B" w:rsidTr="00502969">
        <w:tc>
          <w:tcPr>
            <w:tcW w:w="704" w:type="dxa"/>
          </w:tcPr>
          <w:p w:rsidR="00840333" w:rsidRPr="00E9485B" w:rsidRDefault="00840333" w:rsidP="00502969">
            <w:pPr>
              <w:rPr>
                <w:rFonts w:eastAsia="Calibri"/>
              </w:rPr>
            </w:pPr>
            <w:r>
              <w:rPr>
                <w:rFonts w:eastAsia="Calibri"/>
              </w:rPr>
              <w:t>32.1</w:t>
            </w:r>
          </w:p>
        </w:tc>
        <w:tc>
          <w:tcPr>
            <w:tcW w:w="3260" w:type="dxa"/>
            <w:shd w:val="clear" w:color="auto" w:fill="auto"/>
            <w:vAlign w:val="center"/>
          </w:tcPr>
          <w:p w:rsidR="00840333" w:rsidRPr="00E9485B" w:rsidRDefault="00840333" w:rsidP="00502969">
            <w:pPr>
              <w:rPr>
                <w:rFonts w:eastAsia="Calibri"/>
              </w:rPr>
            </w:pPr>
            <w:r>
              <w:rPr>
                <w:rFonts w:eastAsia="Calibri"/>
              </w:rPr>
              <w:t>в организациях частной формы собственности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ед.</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46</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46</w:t>
            </w:r>
          </w:p>
        </w:tc>
        <w:tc>
          <w:tcPr>
            <w:tcW w:w="1276" w:type="dxa"/>
            <w:shd w:val="clear" w:color="auto" w:fill="auto"/>
          </w:tcPr>
          <w:p w:rsidR="00840333" w:rsidRPr="00E9485B" w:rsidRDefault="00840333" w:rsidP="00502969">
            <w:pPr>
              <w:jc w:val="both"/>
              <w:rPr>
                <w:rFonts w:eastAsia="Calibri"/>
              </w:rPr>
            </w:pPr>
            <w:r>
              <w:rPr>
                <w:rFonts w:eastAsia="Calibri"/>
              </w:rPr>
              <w:t>48</w:t>
            </w:r>
          </w:p>
        </w:tc>
        <w:tc>
          <w:tcPr>
            <w:tcW w:w="1276" w:type="dxa"/>
            <w:shd w:val="clear" w:color="auto" w:fill="auto"/>
          </w:tcPr>
          <w:p w:rsidR="00840333" w:rsidRPr="00E9485B" w:rsidRDefault="00840333" w:rsidP="00502969">
            <w:pPr>
              <w:jc w:val="both"/>
              <w:rPr>
                <w:rFonts w:eastAsia="Calibri"/>
              </w:rPr>
            </w:pPr>
            <w:r>
              <w:rPr>
                <w:rFonts w:eastAsia="Calibri"/>
              </w:rPr>
              <w:t>48</w:t>
            </w:r>
          </w:p>
        </w:tc>
        <w:tc>
          <w:tcPr>
            <w:tcW w:w="1276" w:type="dxa"/>
            <w:shd w:val="clear" w:color="auto" w:fill="auto"/>
          </w:tcPr>
          <w:p w:rsidR="00840333" w:rsidRPr="00E9485B" w:rsidRDefault="00840333" w:rsidP="00502969">
            <w:pPr>
              <w:jc w:val="both"/>
              <w:rPr>
                <w:rFonts w:eastAsia="Calibri"/>
              </w:rPr>
            </w:pPr>
            <w:r>
              <w:rPr>
                <w:rFonts w:eastAsia="Calibri"/>
              </w:rPr>
              <w:t>50</w:t>
            </w:r>
          </w:p>
        </w:tc>
        <w:tc>
          <w:tcPr>
            <w:tcW w:w="1275" w:type="dxa"/>
            <w:shd w:val="clear" w:color="auto" w:fill="auto"/>
          </w:tcPr>
          <w:p w:rsidR="00840333" w:rsidRPr="00E9485B" w:rsidRDefault="00840333" w:rsidP="00502969">
            <w:pPr>
              <w:jc w:val="both"/>
              <w:rPr>
                <w:rFonts w:eastAsia="Calibri"/>
              </w:rPr>
            </w:pPr>
            <w:r>
              <w:rPr>
                <w:rFonts w:eastAsia="Calibri"/>
              </w:rPr>
              <w:t>50</w:t>
            </w:r>
          </w:p>
        </w:tc>
        <w:tc>
          <w:tcPr>
            <w:tcW w:w="1276" w:type="dxa"/>
            <w:shd w:val="clear" w:color="auto" w:fill="auto"/>
          </w:tcPr>
          <w:p w:rsidR="00840333" w:rsidRPr="00E9485B" w:rsidRDefault="00840333" w:rsidP="00502969">
            <w:pPr>
              <w:jc w:val="both"/>
              <w:rPr>
                <w:rFonts w:eastAsia="Calibri"/>
              </w:rPr>
            </w:pPr>
            <w:r>
              <w:rPr>
                <w:rFonts w:eastAsia="Calibri"/>
              </w:rPr>
              <w:t>52</w:t>
            </w:r>
          </w:p>
        </w:tc>
        <w:tc>
          <w:tcPr>
            <w:tcW w:w="1133" w:type="dxa"/>
            <w:shd w:val="clear" w:color="auto" w:fill="auto"/>
          </w:tcPr>
          <w:p w:rsidR="00840333" w:rsidRPr="00E9485B" w:rsidRDefault="00840333" w:rsidP="00502969">
            <w:pPr>
              <w:jc w:val="both"/>
              <w:rPr>
                <w:rFonts w:eastAsia="Calibri"/>
              </w:rPr>
            </w:pPr>
            <w:r>
              <w:rPr>
                <w:rFonts w:eastAsia="Calibri"/>
              </w:rPr>
              <w:t>52</w:t>
            </w:r>
          </w:p>
        </w:tc>
      </w:tr>
      <w:tr w:rsidR="00840333" w:rsidRPr="00E9485B" w:rsidTr="00502969">
        <w:tc>
          <w:tcPr>
            <w:tcW w:w="704" w:type="dxa"/>
          </w:tcPr>
          <w:p w:rsidR="00840333" w:rsidRPr="00E9485B" w:rsidRDefault="00840333" w:rsidP="00502969">
            <w:pPr>
              <w:rPr>
                <w:rFonts w:eastAsia="Calibri"/>
              </w:rPr>
            </w:pPr>
            <w:r>
              <w:rPr>
                <w:rFonts w:eastAsia="Calibri"/>
              </w:rPr>
              <w:t>33</w:t>
            </w:r>
            <w:r w:rsidRPr="00E9485B">
              <w:rPr>
                <w:rFonts w:eastAsia="Calibri"/>
              </w:rPr>
              <w:t>.</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Количество врачей</w:t>
            </w:r>
            <w:r>
              <w:rPr>
                <w:rFonts w:eastAsia="Calibri"/>
              </w:rPr>
              <w:t xml:space="preserve"> в лечебно-профилактических организациях, в то числе:</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570</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570</w:t>
            </w:r>
          </w:p>
        </w:tc>
        <w:tc>
          <w:tcPr>
            <w:tcW w:w="1276" w:type="dxa"/>
            <w:shd w:val="clear" w:color="auto" w:fill="auto"/>
          </w:tcPr>
          <w:p w:rsidR="00840333" w:rsidRPr="00E9485B" w:rsidRDefault="00840333" w:rsidP="00502969">
            <w:pPr>
              <w:jc w:val="both"/>
              <w:rPr>
                <w:rFonts w:eastAsia="Calibri"/>
              </w:rPr>
            </w:pPr>
            <w:r>
              <w:rPr>
                <w:rFonts w:eastAsia="Calibri"/>
              </w:rPr>
              <w:t>575</w:t>
            </w:r>
          </w:p>
        </w:tc>
        <w:tc>
          <w:tcPr>
            <w:tcW w:w="1276" w:type="dxa"/>
            <w:shd w:val="clear" w:color="auto" w:fill="auto"/>
          </w:tcPr>
          <w:p w:rsidR="00840333" w:rsidRPr="00E9485B" w:rsidRDefault="00840333" w:rsidP="00502969">
            <w:pPr>
              <w:jc w:val="both"/>
              <w:rPr>
                <w:rFonts w:eastAsia="Calibri"/>
              </w:rPr>
            </w:pPr>
            <w:r>
              <w:rPr>
                <w:rFonts w:eastAsia="Calibri"/>
              </w:rPr>
              <w:t>575</w:t>
            </w:r>
          </w:p>
        </w:tc>
        <w:tc>
          <w:tcPr>
            <w:tcW w:w="1276" w:type="dxa"/>
            <w:shd w:val="clear" w:color="auto" w:fill="auto"/>
          </w:tcPr>
          <w:p w:rsidR="00840333" w:rsidRPr="00E9485B" w:rsidRDefault="00840333" w:rsidP="00502969">
            <w:pPr>
              <w:jc w:val="both"/>
              <w:rPr>
                <w:rFonts w:eastAsia="Calibri"/>
              </w:rPr>
            </w:pPr>
            <w:r>
              <w:rPr>
                <w:rFonts w:eastAsia="Calibri"/>
              </w:rPr>
              <w:t>580</w:t>
            </w:r>
          </w:p>
        </w:tc>
        <w:tc>
          <w:tcPr>
            <w:tcW w:w="1275" w:type="dxa"/>
            <w:shd w:val="clear" w:color="auto" w:fill="auto"/>
          </w:tcPr>
          <w:p w:rsidR="00840333" w:rsidRPr="00E9485B" w:rsidRDefault="00840333" w:rsidP="00502969">
            <w:pPr>
              <w:jc w:val="both"/>
              <w:rPr>
                <w:rFonts w:eastAsia="Calibri"/>
              </w:rPr>
            </w:pPr>
            <w:r>
              <w:rPr>
                <w:rFonts w:eastAsia="Calibri"/>
              </w:rPr>
              <w:t>580</w:t>
            </w:r>
          </w:p>
        </w:tc>
        <w:tc>
          <w:tcPr>
            <w:tcW w:w="1276" w:type="dxa"/>
            <w:shd w:val="clear" w:color="auto" w:fill="auto"/>
          </w:tcPr>
          <w:p w:rsidR="00840333" w:rsidRPr="00E9485B" w:rsidRDefault="00840333" w:rsidP="00502969">
            <w:pPr>
              <w:jc w:val="both"/>
              <w:rPr>
                <w:rFonts w:eastAsia="Calibri"/>
              </w:rPr>
            </w:pPr>
            <w:r>
              <w:rPr>
                <w:rFonts w:eastAsia="Calibri"/>
              </w:rPr>
              <w:t>580</w:t>
            </w:r>
          </w:p>
        </w:tc>
        <w:tc>
          <w:tcPr>
            <w:tcW w:w="1133" w:type="dxa"/>
            <w:shd w:val="clear" w:color="auto" w:fill="auto"/>
          </w:tcPr>
          <w:p w:rsidR="00840333" w:rsidRPr="00E9485B" w:rsidRDefault="00840333" w:rsidP="00502969">
            <w:pPr>
              <w:jc w:val="both"/>
              <w:rPr>
                <w:rFonts w:eastAsia="Calibri"/>
              </w:rPr>
            </w:pPr>
            <w:r>
              <w:rPr>
                <w:rFonts w:eastAsia="Calibri"/>
              </w:rPr>
              <w:t>580</w:t>
            </w:r>
          </w:p>
        </w:tc>
      </w:tr>
      <w:tr w:rsidR="00840333" w:rsidRPr="00E9485B" w:rsidTr="00502969">
        <w:tc>
          <w:tcPr>
            <w:tcW w:w="704" w:type="dxa"/>
          </w:tcPr>
          <w:p w:rsidR="00840333" w:rsidRDefault="00840333" w:rsidP="00502969">
            <w:pPr>
              <w:rPr>
                <w:rFonts w:eastAsia="Calibri"/>
              </w:rPr>
            </w:pPr>
            <w:r>
              <w:rPr>
                <w:rFonts w:eastAsia="Calibri"/>
              </w:rPr>
              <w:t>33.1.</w:t>
            </w:r>
          </w:p>
        </w:tc>
        <w:tc>
          <w:tcPr>
            <w:tcW w:w="3260" w:type="dxa"/>
            <w:shd w:val="clear" w:color="auto" w:fill="auto"/>
            <w:vAlign w:val="center"/>
          </w:tcPr>
          <w:p w:rsidR="00840333" w:rsidRPr="00E9485B" w:rsidRDefault="00840333" w:rsidP="00502969">
            <w:pPr>
              <w:rPr>
                <w:rFonts w:eastAsia="Calibri"/>
              </w:rPr>
            </w:pPr>
            <w:r>
              <w:rPr>
                <w:rFonts w:eastAsia="Calibri"/>
              </w:rPr>
              <w:t>в организациях частной формы собственности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чел.</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w:t>
            </w:r>
          </w:p>
        </w:tc>
        <w:tc>
          <w:tcPr>
            <w:tcW w:w="1133" w:type="dxa"/>
            <w:shd w:val="clear" w:color="auto" w:fill="auto"/>
          </w:tcPr>
          <w:p w:rsidR="00840333" w:rsidRPr="00B33148" w:rsidRDefault="00840333" w:rsidP="00502969">
            <w:pPr>
              <w:tabs>
                <w:tab w:val="left" w:pos="1740"/>
              </w:tabs>
              <w:suppressAutoHyphens/>
              <w:rPr>
                <w:lang w:eastAsia="ar-SA"/>
              </w:rPr>
            </w:pPr>
            <w:r>
              <w:rPr>
                <w:lang w:eastAsia="ar-SA"/>
              </w:rPr>
              <w:t>-</w:t>
            </w:r>
          </w:p>
        </w:tc>
      </w:tr>
      <w:tr w:rsidR="00840333" w:rsidRPr="00E9485B" w:rsidTr="00502969">
        <w:tc>
          <w:tcPr>
            <w:tcW w:w="704" w:type="dxa"/>
          </w:tcPr>
          <w:p w:rsidR="00840333" w:rsidRPr="00E9485B" w:rsidRDefault="00840333" w:rsidP="00502969">
            <w:pPr>
              <w:rPr>
                <w:rFonts w:eastAsia="Calibri"/>
              </w:rPr>
            </w:pPr>
            <w:r>
              <w:rPr>
                <w:rFonts w:eastAsia="Calibri"/>
              </w:rPr>
              <w:t>34</w:t>
            </w:r>
            <w:r w:rsidRPr="00E9485B">
              <w:rPr>
                <w:rFonts w:eastAsia="Calibri"/>
              </w:rPr>
              <w:t>.</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Обеспеченность врачами</w:t>
            </w:r>
            <w:r>
              <w:rPr>
                <w:rFonts w:eastAsia="Calibri"/>
              </w:rPr>
              <w:t xml:space="preserve"> в лечебно-профилактических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 xml:space="preserve">чел. на </w:t>
            </w:r>
          </w:p>
          <w:p w:rsidR="00840333" w:rsidRPr="00E9485B" w:rsidRDefault="00840333" w:rsidP="00502969">
            <w:pPr>
              <w:jc w:val="center"/>
              <w:rPr>
                <w:rFonts w:eastAsia="Calibri"/>
                <w:sz w:val="20"/>
                <w:szCs w:val="20"/>
              </w:rPr>
            </w:pPr>
            <w:r w:rsidRPr="00E9485B">
              <w:rPr>
                <w:rFonts w:eastAsia="Calibri"/>
                <w:sz w:val="20"/>
                <w:szCs w:val="20"/>
              </w:rPr>
              <w:t>1 000 населения</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4,8</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4,7</w:t>
            </w:r>
          </w:p>
        </w:tc>
        <w:tc>
          <w:tcPr>
            <w:tcW w:w="1276" w:type="dxa"/>
            <w:shd w:val="clear" w:color="auto" w:fill="auto"/>
          </w:tcPr>
          <w:p w:rsidR="00840333" w:rsidRPr="00E9485B" w:rsidRDefault="00840333" w:rsidP="00502969">
            <w:pPr>
              <w:jc w:val="both"/>
              <w:rPr>
                <w:rFonts w:eastAsia="Calibri"/>
              </w:rPr>
            </w:pPr>
            <w:r>
              <w:rPr>
                <w:rFonts w:eastAsia="Calibri"/>
              </w:rPr>
              <w:t>4,6</w:t>
            </w:r>
          </w:p>
        </w:tc>
        <w:tc>
          <w:tcPr>
            <w:tcW w:w="1276" w:type="dxa"/>
            <w:shd w:val="clear" w:color="auto" w:fill="auto"/>
          </w:tcPr>
          <w:p w:rsidR="00840333" w:rsidRPr="00E9485B" w:rsidRDefault="00840333" w:rsidP="00502969">
            <w:pPr>
              <w:jc w:val="both"/>
              <w:rPr>
                <w:rFonts w:eastAsia="Calibri"/>
              </w:rPr>
            </w:pPr>
            <w:r>
              <w:rPr>
                <w:rFonts w:eastAsia="Calibri"/>
              </w:rPr>
              <w:t>4,6</w:t>
            </w:r>
          </w:p>
        </w:tc>
        <w:tc>
          <w:tcPr>
            <w:tcW w:w="1276" w:type="dxa"/>
            <w:shd w:val="clear" w:color="auto" w:fill="auto"/>
          </w:tcPr>
          <w:p w:rsidR="00840333" w:rsidRPr="00E9485B" w:rsidRDefault="00840333" w:rsidP="00502969">
            <w:pPr>
              <w:jc w:val="both"/>
              <w:rPr>
                <w:rFonts w:eastAsia="Calibri"/>
              </w:rPr>
            </w:pPr>
            <w:r>
              <w:rPr>
                <w:rFonts w:eastAsia="Calibri"/>
              </w:rPr>
              <w:t>4,4</w:t>
            </w:r>
          </w:p>
        </w:tc>
        <w:tc>
          <w:tcPr>
            <w:tcW w:w="1275" w:type="dxa"/>
            <w:shd w:val="clear" w:color="auto" w:fill="auto"/>
          </w:tcPr>
          <w:p w:rsidR="00840333" w:rsidRPr="00E9485B" w:rsidRDefault="00840333" w:rsidP="00502969">
            <w:pPr>
              <w:jc w:val="both"/>
              <w:rPr>
                <w:rFonts w:eastAsia="Calibri"/>
              </w:rPr>
            </w:pPr>
            <w:r>
              <w:rPr>
                <w:rFonts w:eastAsia="Calibri"/>
              </w:rPr>
              <w:t>4,4</w:t>
            </w:r>
          </w:p>
        </w:tc>
        <w:tc>
          <w:tcPr>
            <w:tcW w:w="1276" w:type="dxa"/>
            <w:shd w:val="clear" w:color="auto" w:fill="auto"/>
          </w:tcPr>
          <w:p w:rsidR="00840333" w:rsidRPr="00E9485B" w:rsidRDefault="00840333" w:rsidP="00502969">
            <w:pPr>
              <w:jc w:val="both"/>
              <w:rPr>
                <w:rFonts w:eastAsia="Calibri"/>
              </w:rPr>
            </w:pPr>
            <w:r>
              <w:rPr>
                <w:rFonts w:eastAsia="Calibri"/>
              </w:rPr>
              <w:t>4,3</w:t>
            </w:r>
          </w:p>
        </w:tc>
        <w:tc>
          <w:tcPr>
            <w:tcW w:w="1133" w:type="dxa"/>
            <w:shd w:val="clear" w:color="auto" w:fill="auto"/>
          </w:tcPr>
          <w:p w:rsidR="00840333" w:rsidRPr="00E9485B" w:rsidRDefault="00840333" w:rsidP="00502969">
            <w:pPr>
              <w:jc w:val="both"/>
              <w:rPr>
                <w:rFonts w:eastAsia="Calibri"/>
              </w:rPr>
            </w:pPr>
            <w:r>
              <w:rPr>
                <w:rFonts w:eastAsia="Calibri"/>
              </w:rPr>
              <w:t>4,3</w:t>
            </w:r>
          </w:p>
        </w:tc>
      </w:tr>
      <w:tr w:rsidR="00840333" w:rsidRPr="00E9485B" w:rsidTr="00502969">
        <w:tc>
          <w:tcPr>
            <w:tcW w:w="704" w:type="dxa"/>
          </w:tcPr>
          <w:p w:rsidR="00840333" w:rsidRPr="00E9485B" w:rsidRDefault="00840333" w:rsidP="00502969">
            <w:pPr>
              <w:rPr>
                <w:rFonts w:eastAsia="Calibri"/>
              </w:rPr>
            </w:pPr>
            <w:r>
              <w:rPr>
                <w:rFonts w:eastAsia="Calibri"/>
              </w:rPr>
              <w:t>35</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 xml:space="preserve">Количество среднего медицинского персонала, </w:t>
            </w:r>
            <w:r w:rsidRPr="00E9485B">
              <w:rPr>
                <w:rFonts w:eastAsia="Calibri"/>
              </w:rPr>
              <w:lastRenderedPageBreak/>
              <w:t>приходящегося на 1 врача</w:t>
            </w:r>
            <w:r>
              <w:rPr>
                <w:rFonts w:eastAsia="Calibri"/>
              </w:rPr>
              <w:t xml:space="preserve"> в лечебно-профилактических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lastRenderedPageBreak/>
              <w:t>чел.</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1,2</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1,3</w:t>
            </w:r>
          </w:p>
        </w:tc>
        <w:tc>
          <w:tcPr>
            <w:tcW w:w="1276" w:type="dxa"/>
            <w:shd w:val="clear" w:color="auto" w:fill="auto"/>
          </w:tcPr>
          <w:p w:rsidR="00840333" w:rsidRDefault="00840333" w:rsidP="00502969">
            <w:r>
              <w:t>1,3</w:t>
            </w:r>
          </w:p>
        </w:tc>
        <w:tc>
          <w:tcPr>
            <w:tcW w:w="1276" w:type="dxa"/>
            <w:shd w:val="clear" w:color="auto" w:fill="auto"/>
          </w:tcPr>
          <w:p w:rsidR="00840333" w:rsidRDefault="00840333" w:rsidP="00502969">
            <w:r>
              <w:t>1,3</w:t>
            </w:r>
          </w:p>
        </w:tc>
        <w:tc>
          <w:tcPr>
            <w:tcW w:w="1276" w:type="dxa"/>
            <w:shd w:val="clear" w:color="auto" w:fill="auto"/>
          </w:tcPr>
          <w:p w:rsidR="00840333" w:rsidRDefault="00840333" w:rsidP="00502969">
            <w:r>
              <w:t>1,35</w:t>
            </w:r>
          </w:p>
        </w:tc>
        <w:tc>
          <w:tcPr>
            <w:tcW w:w="1275" w:type="dxa"/>
            <w:shd w:val="clear" w:color="auto" w:fill="auto"/>
          </w:tcPr>
          <w:p w:rsidR="00840333" w:rsidRDefault="00840333" w:rsidP="00502969">
            <w:r>
              <w:t>1,35</w:t>
            </w:r>
          </w:p>
        </w:tc>
        <w:tc>
          <w:tcPr>
            <w:tcW w:w="1276" w:type="dxa"/>
            <w:shd w:val="clear" w:color="auto" w:fill="auto"/>
          </w:tcPr>
          <w:p w:rsidR="00840333" w:rsidRDefault="00840333" w:rsidP="00502969">
            <w:r>
              <w:t>1,4</w:t>
            </w:r>
          </w:p>
        </w:tc>
        <w:tc>
          <w:tcPr>
            <w:tcW w:w="1133" w:type="dxa"/>
            <w:shd w:val="clear" w:color="auto" w:fill="auto"/>
          </w:tcPr>
          <w:p w:rsidR="00840333" w:rsidRDefault="00840333" w:rsidP="00502969">
            <w:r>
              <w:t>1,4</w:t>
            </w:r>
          </w:p>
        </w:tc>
      </w:tr>
      <w:tr w:rsidR="00840333" w:rsidRPr="00E9485B" w:rsidTr="00502969">
        <w:tc>
          <w:tcPr>
            <w:tcW w:w="704" w:type="dxa"/>
          </w:tcPr>
          <w:p w:rsidR="00840333" w:rsidRPr="00E9485B" w:rsidRDefault="00840333" w:rsidP="00502969">
            <w:pPr>
              <w:rPr>
                <w:rFonts w:eastAsia="Calibri"/>
              </w:rPr>
            </w:pPr>
            <w:r>
              <w:rPr>
                <w:rFonts w:eastAsia="Calibri"/>
              </w:rPr>
              <w:t>36</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Количество участковых педиатров</w:t>
            </w:r>
            <w:r>
              <w:rPr>
                <w:rFonts w:eastAsia="Calibri"/>
              </w:rPr>
              <w:t xml:space="preserve"> </w:t>
            </w:r>
            <w:r w:rsidRPr="000F0FDB">
              <w:rPr>
                <w:rFonts w:eastAsia="Calibri"/>
              </w:rPr>
              <w:t>в лечебно-профилактических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45</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45</w:t>
            </w:r>
          </w:p>
        </w:tc>
        <w:tc>
          <w:tcPr>
            <w:tcW w:w="1276" w:type="dxa"/>
            <w:shd w:val="clear" w:color="auto" w:fill="auto"/>
          </w:tcPr>
          <w:p w:rsidR="00840333" w:rsidRDefault="00840333" w:rsidP="00502969">
            <w:r w:rsidRPr="002F2EAB">
              <w:rPr>
                <w:lang w:eastAsia="ar-SA"/>
              </w:rPr>
              <w:t>45</w:t>
            </w:r>
          </w:p>
        </w:tc>
        <w:tc>
          <w:tcPr>
            <w:tcW w:w="1276" w:type="dxa"/>
            <w:shd w:val="clear" w:color="auto" w:fill="auto"/>
          </w:tcPr>
          <w:p w:rsidR="00840333" w:rsidRDefault="00840333" w:rsidP="00502969">
            <w:r w:rsidRPr="002F2EAB">
              <w:rPr>
                <w:lang w:eastAsia="ar-SA"/>
              </w:rPr>
              <w:t>45</w:t>
            </w:r>
          </w:p>
        </w:tc>
        <w:tc>
          <w:tcPr>
            <w:tcW w:w="1276" w:type="dxa"/>
            <w:shd w:val="clear" w:color="auto" w:fill="auto"/>
          </w:tcPr>
          <w:p w:rsidR="00840333" w:rsidRDefault="00840333" w:rsidP="00502969">
            <w:r>
              <w:rPr>
                <w:lang w:eastAsia="ar-SA"/>
              </w:rPr>
              <w:t>46</w:t>
            </w:r>
          </w:p>
        </w:tc>
        <w:tc>
          <w:tcPr>
            <w:tcW w:w="1275" w:type="dxa"/>
            <w:shd w:val="clear" w:color="auto" w:fill="auto"/>
          </w:tcPr>
          <w:p w:rsidR="00840333" w:rsidRDefault="00840333" w:rsidP="00502969">
            <w:r>
              <w:rPr>
                <w:lang w:eastAsia="ar-SA"/>
              </w:rPr>
              <w:t>46</w:t>
            </w:r>
          </w:p>
        </w:tc>
        <w:tc>
          <w:tcPr>
            <w:tcW w:w="1276" w:type="dxa"/>
            <w:shd w:val="clear" w:color="auto" w:fill="auto"/>
          </w:tcPr>
          <w:p w:rsidR="00840333" w:rsidRDefault="00840333" w:rsidP="00502969">
            <w:r w:rsidRPr="002F2EAB">
              <w:rPr>
                <w:lang w:eastAsia="ar-SA"/>
              </w:rPr>
              <w:t>4</w:t>
            </w:r>
            <w:r>
              <w:rPr>
                <w:lang w:eastAsia="ar-SA"/>
              </w:rPr>
              <w:t>7</w:t>
            </w:r>
          </w:p>
        </w:tc>
        <w:tc>
          <w:tcPr>
            <w:tcW w:w="1133" w:type="dxa"/>
            <w:shd w:val="clear" w:color="auto" w:fill="auto"/>
          </w:tcPr>
          <w:p w:rsidR="00840333" w:rsidRDefault="00840333" w:rsidP="00502969">
            <w:r w:rsidRPr="002F2EAB">
              <w:rPr>
                <w:lang w:eastAsia="ar-SA"/>
              </w:rPr>
              <w:t>4</w:t>
            </w:r>
            <w:r>
              <w:rPr>
                <w:lang w:eastAsia="ar-SA"/>
              </w:rPr>
              <w:t>7</w:t>
            </w:r>
          </w:p>
        </w:tc>
      </w:tr>
      <w:tr w:rsidR="00840333" w:rsidRPr="00E9485B" w:rsidTr="00502969">
        <w:tc>
          <w:tcPr>
            <w:tcW w:w="704" w:type="dxa"/>
          </w:tcPr>
          <w:p w:rsidR="00840333" w:rsidRPr="00E9485B" w:rsidRDefault="00840333" w:rsidP="00502969">
            <w:pPr>
              <w:rPr>
                <w:rFonts w:eastAsia="Calibri"/>
              </w:rPr>
            </w:pPr>
            <w:r>
              <w:rPr>
                <w:rFonts w:eastAsia="Calibri"/>
              </w:rPr>
              <w:t>37</w:t>
            </w:r>
            <w:r w:rsidRPr="00E9485B">
              <w:rPr>
                <w:rFonts w:eastAsia="Calibri"/>
              </w:rPr>
              <w:t>.</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Обеспеченность участковыми педиатрами</w:t>
            </w:r>
            <w:r>
              <w:rPr>
                <w:rFonts w:eastAsia="Calibri"/>
              </w:rPr>
              <w:t xml:space="preserve"> в </w:t>
            </w:r>
            <w:r w:rsidRPr="000F0FDB">
              <w:rPr>
                <w:rFonts w:eastAsia="Calibri"/>
              </w:rPr>
              <w:t>лечебно-профилактических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чел. на 1 000 детей</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2,8</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2,2</w:t>
            </w:r>
          </w:p>
        </w:tc>
        <w:tc>
          <w:tcPr>
            <w:tcW w:w="1276" w:type="dxa"/>
            <w:shd w:val="clear" w:color="auto" w:fill="auto"/>
          </w:tcPr>
          <w:p w:rsidR="00840333" w:rsidRPr="00E9485B" w:rsidRDefault="00840333" w:rsidP="00502969">
            <w:pPr>
              <w:jc w:val="both"/>
              <w:rPr>
                <w:rFonts w:eastAsia="Calibri"/>
              </w:rPr>
            </w:pPr>
            <w:r>
              <w:rPr>
                <w:rFonts w:eastAsia="Calibri"/>
              </w:rPr>
              <w:t>2,0</w:t>
            </w:r>
          </w:p>
        </w:tc>
        <w:tc>
          <w:tcPr>
            <w:tcW w:w="1276" w:type="dxa"/>
            <w:shd w:val="clear" w:color="auto" w:fill="auto"/>
          </w:tcPr>
          <w:p w:rsidR="00840333" w:rsidRPr="00E9485B" w:rsidRDefault="00840333" w:rsidP="00502969">
            <w:pPr>
              <w:jc w:val="both"/>
              <w:rPr>
                <w:rFonts w:eastAsia="Calibri"/>
              </w:rPr>
            </w:pPr>
            <w:r>
              <w:rPr>
                <w:rFonts w:eastAsia="Calibri"/>
              </w:rPr>
              <w:t>2,0</w:t>
            </w:r>
          </w:p>
        </w:tc>
        <w:tc>
          <w:tcPr>
            <w:tcW w:w="1276" w:type="dxa"/>
            <w:shd w:val="clear" w:color="auto" w:fill="auto"/>
          </w:tcPr>
          <w:p w:rsidR="00840333" w:rsidRPr="00E9485B" w:rsidRDefault="00840333" w:rsidP="00502969">
            <w:pPr>
              <w:jc w:val="both"/>
              <w:rPr>
                <w:rFonts w:eastAsia="Calibri"/>
              </w:rPr>
            </w:pPr>
            <w:r>
              <w:rPr>
                <w:rFonts w:eastAsia="Calibri"/>
              </w:rPr>
              <w:t>2,0</w:t>
            </w:r>
          </w:p>
        </w:tc>
        <w:tc>
          <w:tcPr>
            <w:tcW w:w="1275" w:type="dxa"/>
            <w:shd w:val="clear" w:color="auto" w:fill="auto"/>
          </w:tcPr>
          <w:p w:rsidR="00840333" w:rsidRPr="00E9485B" w:rsidRDefault="00840333" w:rsidP="00502969">
            <w:pPr>
              <w:jc w:val="both"/>
              <w:rPr>
                <w:rFonts w:eastAsia="Calibri"/>
              </w:rPr>
            </w:pPr>
            <w:r>
              <w:rPr>
                <w:rFonts w:eastAsia="Calibri"/>
              </w:rPr>
              <w:t>2,0</w:t>
            </w:r>
          </w:p>
        </w:tc>
        <w:tc>
          <w:tcPr>
            <w:tcW w:w="1276" w:type="dxa"/>
            <w:shd w:val="clear" w:color="auto" w:fill="auto"/>
          </w:tcPr>
          <w:p w:rsidR="00840333" w:rsidRPr="00E9485B" w:rsidRDefault="00840333" w:rsidP="00502969">
            <w:pPr>
              <w:jc w:val="both"/>
              <w:rPr>
                <w:rFonts w:eastAsia="Calibri"/>
              </w:rPr>
            </w:pPr>
            <w:r>
              <w:rPr>
                <w:rFonts w:eastAsia="Calibri"/>
              </w:rPr>
              <w:t>2,0</w:t>
            </w:r>
          </w:p>
        </w:tc>
        <w:tc>
          <w:tcPr>
            <w:tcW w:w="1133" w:type="dxa"/>
            <w:shd w:val="clear" w:color="auto" w:fill="auto"/>
          </w:tcPr>
          <w:p w:rsidR="00840333" w:rsidRPr="00E9485B" w:rsidRDefault="00840333" w:rsidP="00502969">
            <w:pPr>
              <w:jc w:val="both"/>
              <w:rPr>
                <w:rFonts w:eastAsia="Calibri"/>
              </w:rPr>
            </w:pPr>
            <w:r>
              <w:rPr>
                <w:rFonts w:eastAsia="Calibri"/>
              </w:rPr>
              <w:t>2,0</w:t>
            </w:r>
          </w:p>
        </w:tc>
      </w:tr>
      <w:tr w:rsidR="00840333" w:rsidRPr="00E9485B" w:rsidTr="00502969">
        <w:tc>
          <w:tcPr>
            <w:tcW w:w="704" w:type="dxa"/>
          </w:tcPr>
          <w:p w:rsidR="00840333" w:rsidRPr="00E9485B" w:rsidRDefault="00840333" w:rsidP="00502969">
            <w:pPr>
              <w:rPr>
                <w:rFonts w:eastAsia="Calibri"/>
              </w:rPr>
            </w:pPr>
            <w:r>
              <w:rPr>
                <w:rFonts w:eastAsia="Calibri"/>
              </w:rPr>
              <w:t>38</w:t>
            </w:r>
            <w:r w:rsidRPr="00E9485B">
              <w:rPr>
                <w:rFonts w:eastAsia="Calibri"/>
              </w:rPr>
              <w:t>.</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Обеспеченность больничными койками</w:t>
            </w:r>
            <w:r>
              <w:rPr>
                <w:rFonts w:eastAsia="Calibri"/>
              </w:rPr>
              <w:t xml:space="preserve"> </w:t>
            </w:r>
            <w:r w:rsidRPr="000F0FDB">
              <w:rPr>
                <w:rFonts w:eastAsia="Calibri"/>
              </w:rPr>
              <w:t>в лечебно-профилактических организациях</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коек на 1 000 населения</w:t>
            </w:r>
          </w:p>
        </w:tc>
        <w:tc>
          <w:tcPr>
            <w:tcW w:w="1276" w:type="dxa"/>
            <w:shd w:val="clear" w:color="auto" w:fill="auto"/>
          </w:tcPr>
          <w:p w:rsidR="00840333" w:rsidRPr="00B33148" w:rsidRDefault="00840333" w:rsidP="00502969">
            <w:pPr>
              <w:tabs>
                <w:tab w:val="left" w:pos="1740"/>
              </w:tabs>
              <w:suppressAutoHyphens/>
              <w:rPr>
                <w:lang w:eastAsia="ar-SA"/>
              </w:rPr>
            </w:pPr>
            <w:r>
              <w:rPr>
                <w:lang w:eastAsia="ar-SA"/>
              </w:rPr>
              <w:t>2,5</w:t>
            </w:r>
          </w:p>
        </w:tc>
        <w:tc>
          <w:tcPr>
            <w:tcW w:w="1275" w:type="dxa"/>
            <w:shd w:val="clear" w:color="auto" w:fill="auto"/>
          </w:tcPr>
          <w:p w:rsidR="00840333" w:rsidRPr="00B33148" w:rsidRDefault="00840333" w:rsidP="00502969">
            <w:pPr>
              <w:tabs>
                <w:tab w:val="left" w:pos="1740"/>
              </w:tabs>
              <w:suppressAutoHyphens/>
              <w:rPr>
                <w:lang w:eastAsia="ar-SA"/>
              </w:rPr>
            </w:pPr>
            <w:r>
              <w:rPr>
                <w:lang w:eastAsia="ar-SA"/>
              </w:rPr>
              <w:t>2,5</w:t>
            </w:r>
          </w:p>
        </w:tc>
        <w:tc>
          <w:tcPr>
            <w:tcW w:w="1276" w:type="dxa"/>
            <w:shd w:val="clear" w:color="auto" w:fill="auto"/>
          </w:tcPr>
          <w:p w:rsidR="00840333" w:rsidRDefault="00840333" w:rsidP="00502969">
            <w:r>
              <w:t>2,5</w:t>
            </w:r>
          </w:p>
        </w:tc>
        <w:tc>
          <w:tcPr>
            <w:tcW w:w="1276" w:type="dxa"/>
            <w:shd w:val="clear" w:color="auto" w:fill="auto"/>
          </w:tcPr>
          <w:p w:rsidR="00840333" w:rsidRDefault="00840333" w:rsidP="00502969">
            <w:r>
              <w:t>2,4</w:t>
            </w:r>
          </w:p>
        </w:tc>
        <w:tc>
          <w:tcPr>
            <w:tcW w:w="1276" w:type="dxa"/>
            <w:shd w:val="clear" w:color="auto" w:fill="auto"/>
          </w:tcPr>
          <w:p w:rsidR="00840333" w:rsidRDefault="00840333" w:rsidP="00502969">
            <w:r>
              <w:t>2,4</w:t>
            </w:r>
          </w:p>
        </w:tc>
        <w:tc>
          <w:tcPr>
            <w:tcW w:w="1275" w:type="dxa"/>
            <w:shd w:val="clear" w:color="auto" w:fill="auto"/>
          </w:tcPr>
          <w:p w:rsidR="00840333" w:rsidRDefault="00840333" w:rsidP="00502969">
            <w:r>
              <w:t>2,4</w:t>
            </w:r>
          </w:p>
        </w:tc>
        <w:tc>
          <w:tcPr>
            <w:tcW w:w="1276" w:type="dxa"/>
            <w:shd w:val="clear" w:color="auto" w:fill="auto"/>
          </w:tcPr>
          <w:p w:rsidR="00840333" w:rsidRDefault="00840333" w:rsidP="00502969">
            <w:r w:rsidRPr="009F59AD">
              <w:t>2,4</w:t>
            </w:r>
          </w:p>
        </w:tc>
        <w:tc>
          <w:tcPr>
            <w:tcW w:w="1133" w:type="dxa"/>
            <w:shd w:val="clear" w:color="auto" w:fill="auto"/>
          </w:tcPr>
          <w:p w:rsidR="00840333" w:rsidRDefault="00840333" w:rsidP="00502969">
            <w:r w:rsidRPr="009F59AD">
              <w:t>2,4</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tcPr>
          <w:p w:rsidR="00840333" w:rsidRPr="00E9485B" w:rsidRDefault="00840333" w:rsidP="00502969">
            <w:pPr>
              <w:jc w:val="center"/>
              <w:rPr>
                <w:rFonts w:eastAsia="Calibri"/>
              </w:rPr>
            </w:pPr>
            <w:r>
              <w:rPr>
                <w:rFonts w:eastAsia="Calibri"/>
                <w:b/>
              </w:rPr>
              <w:t>6</w:t>
            </w:r>
            <w:r w:rsidRPr="00E9485B">
              <w:rPr>
                <w:rFonts w:eastAsia="Calibri"/>
                <w:b/>
              </w:rPr>
              <w:t>. Потребительский рынок</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39</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О</w:t>
            </w:r>
            <w:r w:rsidRPr="00A45887">
              <w:rPr>
                <w:rFonts w:eastAsia="Calibri"/>
              </w:rPr>
              <w:t>борот розничной торговли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E9485B" w:rsidRDefault="00840333" w:rsidP="00502969">
            <w:pPr>
              <w:jc w:val="both"/>
              <w:rPr>
                <w:rFonts w:eastAsia="Calibri"/>
              </w:rPr>
            </w:pPr>
            <w:r w:rsidRPr="00177872">
              <w:rPr>
                <w:rFonts w:eastAsia="Calibri"/>
              </w:rPr>
              <w:t>9</w:t>
            </w:r>
            <w:r>
              <w:rPr>
                <w:rFonts w:eastAsia="Calibri"/>
              </w:rPr>
              <w:t xml:space="preserve"> </w:t>
            </w:r>
            <w:r w:rsidRPr="00177872">
              <w:rPr>
                <w:rFonts w:eastAsia="Calibri"/>
              </w:rPr>
              <w:t>053</w:t>
            </w:r>
            <w:r>
              <w:rPr>
                <w:rFonts w:eastAsia="Calibri"/>
              </w:rPr>
              <w:t>,</w:t>
            </w:r>
            <w:r w:rsidRPr="00177872">
              <w:rPr>
                <w:rFonts w:eastAsia="Calibri"/>
              </w:rPr>
              <w:t>8</w:t>
            </w:r>
          </w:p>
        </w:tc>
        <w:tc>
          <w:tcPr>
            <w:tcW w:w="1275" w:type="dxa"/>
            <w:shd w:val="clear" w:color="auto" w:fill="auto"/>
          </w:tcPr>
          <w:p w:rsidR="00840333" w:rsidRPr="00E9485B" w:rsidRDefault="00840333" w:rsidP="00502969">
            <w:pPr>
              <w:jc w:val="both"/>
              <w:rPr>
                <w:rFonts w:eastAsia="Calibri"/>
              </w:rPr>
            </w:pPr>
            <w:r>
              <w:rPr>
                <w:rFonts w:eastAsia="Calibri"/>
              </w:rPr>
              <w:t>9 606,1</w:t>
            </w:r>
          </w:p>
        </w:tc>
        <w:tc>
          <w:tcPr>
            <w:tcW w:w="1276" w:type="dxa"/>
            <w:shd w:val="clear" w:color="auto" w:fill="auto"/>
          </w:tcPr>
          <w:p w:rsidR="00840333" w:rsidRPr="00E9485B" w:rsidRDefault="00840333" w:rsidP="00502969">
            <w:pPr>
              <w:jc w:val="both"/>
              <w:rPr>
                <w:rFonts w:eastAsia="Calibri"/>
              </w:rPr>
            </w:pPr>
            <w:r>
              <w:rPr>
                <w:rFonts w:eastAsia="Calibri"/>
              </w:rPr>
              <w:t>10 192,1</w:t>
            </w:r>
          </w:p>
        </w:tc>
        <w:tc>
          <w:tcPr>
            <w:tcW w:w="1276" w:type="dxa"/>
            <w:shd w:val="clear" w:color="auto" w:fill="auto"/>
          </w:tcPr>
          <w:p w:rsidR="00840333" w:rsidRPr="00E9485B" w:rsidRDefault="00840333" w:rsidP="00502969">
            <w:pPr>
              <w:jc w:val="both"/>
              <w:rPr>
                <w:rFonts w:eastAsia="Calibri"/>
              </w:rPr>
            </w:pPr>
            <w:r>
              <w:rPr>
                <w:rFonts w:eastAsia="Calibri"/>
              </w:rPr>
              <w:t>10 019,2</w:t>
            </w:r>
          </w:p>
        </w:tc>
        <w:tc>
          <w:tcPr>
            <w:tcW w:w="1276" w:type="dxa"/>
            <w:shd w:val="clear" w:color="auto" w:fill="auto"/>
          </w:tcPr>
          <w:p w:rsidR="00840333" w:rsidRPr="00E9485B" w:rsidRDefault="00840333" w:rsidP="00502969">
            <w:pPr>
              <w:jc w:val="both"/>
              <w:rPr>
                <w:rFonts w:eastAsia="Calibri"/>
              </w:rPr>
            </w:pPr>
            <w:r>
              <w:rPr>
                <w:rFonts w:eastAsia="Calibri"/>
              </w:rPr>
              <w:t>10 609,9</w:t>
            </w:r>
          </w:p>
        </w:tc>
        <w:tc>
          <w:tcPr>
            <w:tcW w:w="1275" w:type="dxa"/>
            <w:shd w:val="clear" w:color="auto" w:fill="auto"/>
          </w:tcPr>
          <w:p w:rsidR="00840333" w:rsidRPr="00E9485B" w:rsidRDefault="00840333" w:rsidP="00502969">
            <w:pPr>
              <w:jc w:val="both"/>
              <w:rPr>
                <w:rFonts w:eastAsia="Calibri"/>
              </w:rPr>
            </w:pPr>
            <w:r>
              <w:rPr>
                <w:rFonts w:eastAsia="Calibri"/>
              </w:rPr>
              <w:t>10 399,9</w:t>
            </w:r>
          </w:p>
        </w:tc>
        <w:tc>
          <w:tcPr>
            <w:tcW w:w="1276" w:type="dxa"/>
            <w:shd w:val="clear" w:color="auto" w:fill="auto"/>
          </w:tcPr>
          <w:p w:rsidR="00840333" w:rsidRPr="00E9485B" w:rsidRDefault="00840333" w:rsidP="00502969">
            <w:pPr>
              <w:jc w:val="both"/>
              <w:rPr>
                <w:rFonts w:eastAsia="Calibri"/>
              </w:rPr>
            </w:pPr>
            <w:r>
              <w:rPr>
                <w:rFonts w:eastAsia="Calibri"/>
              </w:rPr>
              <w:t>11 023,7</w:t>
            </w:r>
          </w:p>
        </w:tc>
        <w:tc>
          <w:tcPr>
            <w:tcW w:w="1133" w:type="dxa"/>
            <w:shd w:val="clear" w:color="auto" w:fill="auto"/>
          </w:tcPr>
          <w:p w:rsidR="00840333" w:rsidRPr="00E9485B" w:rsidRDefault="00840333" w:rsidP="00502969">
            <w:pPr>
              <w:jc w:val="both"/>
              <w:rPr>
                <w:rFonts w:eastAsia="Calibri"/>
              </w:rPr>
            </w:pPr>
            <w:r>
              <w:rPr>
                <w:rFonts w:eastAsia="Calibri"/>
              </w:rPr>
              <w:t>10 774,3</w:t>
            </w:r>
          </w:p>
        </w:tc>
      </w:tr>
      <w:tr w:rsidR="00840333" w:rsidRPr="00E9485B" w:rsidTr="00502969">
        <w:tc>
          <w:tcPr>
            <w:tcW w:w="704" w:type="dxa"/>
            <w:vMerge/>
          </w:tcPr>
          <w:p w:rsidR="00840333" w:rsidRPr="00E9485B"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72,6</w:t>
            </w:r>
          </w:p>
        </w:tc>
        <w:tc>
          <w:tcPr>
            <w:tcW w:w="1275" w:type="dxa"/>
            <w:shd w:val="clear" w:color="auto" w:fill="auto"/>
          </w:tcPr>
          <w:p w:rsidR="00840333" w:rsidRPr="00E9485B" w:rsidRDefault="00840333" w:rsidP="00502969">
            <w:pPr>
              <w:jc w:val="both"/>
              <w:rPr>
                <w:rFonts w:eastAsia="Calibri"/>
              </w:rPr>
            </w:pPr>
            <w:r>
              <w:rPr>
                <w:rFonts w:eastAsia="Calibri"/>
              </w:rPr>
              <w:t>106,1</w:t>
            </w:r>
          </w:p>
        </w:tc>
        <w:tc>
          <w:tcPr>
            <w:tcW w:w="1276" w:type="dxa"/>
            <w:shd w:val="clear" w:color="auto" w:fill="auto"/>
          </w:tcPr>
          <w:p w:rsidR="00840333" w:rsidRPr="00E9485B" w:rsidRDefault="00840333" w:rsidP="00502969">
            <w:pPr>
              <w:jc w:val="both"/>
              <w:rPr>
                <w:rFonts w:eastAsia="Calibri"/>
              </w:rPr>
            </w:pPr>
            <w:r>
              <w:rPr>
                <w:rFonts w:eastAsia="Calibri"/>
              </w:rPr>
              <w:t>106,1</w:t>
            </w:r>
          </w:p>
        </w:tc>
        <w:tc>
          <w:tcPr>
            <w:tcW w:w="1276" w:type="dxa"/>
            <w:shd w:val="clear" w:color="auto" w:fill="auto"/>
          </w:tcPr>
          <w:p w:rsidR="00840333" w:rsidRPr="00E9485B" w:rsidRDefault="00840333" w:rsidP="00502969">
            <w:pPr>
              <w:jc w:val="both"/>
              <w:rPr>
                <w:rFonts w:eastAsia="Calibri"/>
              </w:rPr>
            </w:pPr>
            <w:r>
              <w:rPr>
                <w:rFonts w:eastAsia="Calibri"/>
              </w:rPr>
              <w:t>104,3</w:t>
            </w:r>
          </w:p>
        </w:tc>
        <w:tc>
          <w:tcPr>
            <w:tcW w:w="1276" w:type="dxa"/>
            <w:shd w:val="clear" w:color="auto" w:fill="auto"/>
          </w:tcPr>
          <w:p w:rsidR="00840333" w:rsidRPr="00E9485B" w:rsidRDefault="00840333" w:rsidP="00502969">
            <w:pPr>
              <w:jc w:val="both"/>
              <w:rPr>
                <w:rFonts w:eastAsia="Calibri"/>
              </w:rPr>
            </w:pPr>
            <w:r>
              <w:rPr>
                <w:rFonts w:eastAsia="Calibri"/>
              </w:rPr>
              <w:t>104,1</w:t>
            </w:r>
          </w:p>
        </w:tc>
        <w:tc>
          <w:tcPr>
            <w:tcW w:w="1275" w:type="dxa"/>
            <w:shd w:val="clear" w:color="auto" w:fill="auto"/>
          </w:tcPr>
          <w:p w:rsidR="00840333" w:rsidRPr="00E9485B" w:rsidRDefault="00840333" w:rsidP="00502969">
            <w:pPr>
              <w:jc w:val="both"/>
              <w:rPr>
                <w:rFonts w:eastAsia="Calibri"/>
              </w:rPr>
            </w:pPr>
            <w:r>
              <w:rPr>
                <w:rFonts w:eastAsia="Calibri"/>
              </w:rPr>
              <w:t>103,8</w:t>
            </w:r>
          </w:p>
        </w:tc>
        <w:tc>
          <w:tcPr>
            <w:tcW w:w="1276" w:type="dxa"/>
            <w:shd w:val="clear" w:color="auto" w:fill="auto"/>
          </w:tcPr>
          <w:p w:rsidR="00840333" w:rsidRPr="00E9485B" w:rsidRDefault="00840333" w:rsidP="00502969">
            <w:pPr>
              <w:jc w:val="both"/>
              <w:rPr>
                <w:rFonts w:eastAsia="Calibri"/>
              </w:rPr>
            </w:pPr>
            <w:r>
              <w:rPr>
                <w:rFonts w:eastAsia="Calibri"/>
              </w:rPr>
              <w:t>103,9</w:t>
            </w:r>
          </w:p>
        </w:tc>
        <w:tc>
          <w:tcPr>
            <w:tcW w:w="1133" w:type="dxa"/>
            <w:shd w:val="clear" w:color="auto" w:fill="auto"/>
          </w:tcPr>
          <w:p w:rsidR="00840333" w:rsidRPr="00E9485B" w:rsidRDefault="00840333" w:rsidP="00502969">
            <w:pPr>
              <w:jc w:val="both"/>
              <w:rPr>
                <w:rFonts w:eastAsia="Calibri"/>
              </w:rPr>
            </w:pPr>
            <w:r>
              <w:rPr>
                <w:rFonts w:eastAsia="Calibri"/>
              </w:rPr>
              <w:t>103,6</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40</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Оборот предприятий и учреждений общественного питания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тыс. рублей</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5"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5"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133" w:type="dxa"/>
            <w:shd w:val="clear" w:color="auto" w:fill="auto"/>
          </w:tcPr>
          <w:p w:rsidR="00840333" w:rsidRPr="00E9485B" w:rsidRDefault="00840333" w:rsidP="00502969">
            <w:pPr>
              <w:jc w:val="both"/>
              <w:rPr>
                <w:rFonts w:eastAsia="Calibri"/>
              </w:rPr>
            </w:pPr>
            <w:r>
              <w:rPr>
                <w:rFonts w:eastAsia="Calibri"/>
              </w:rPr>
              <w:t>-</w:t>
            </w:r>
          </w:p>
        </w:tc>
      </w:tr>
      <w:tr w:rsidR="00840333" w:rsidRPr="00E9485B" w:rsidTr="00502969">
        <w:tc>
          <w:tcPr>
            <w:tcW w:w="704" w:type="dxa"/>
            <w:vMerge/>
          </w:tcPr>
          <w:p w:rsidR="00840333" w:rsidRPr="00E9485B"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5"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5"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133" w:type="dxa"/>
            <w:shd w:val="clear" w:color="auto" w:fill="auto"/>
          </w:tcPr>
          <w:p w:rsidR="00840333" w:rsidRPr="00E9485B" w:rsidRDefault="00840333" w:rsidP="00502969">
            <w:pPr>
              <w:jc w:val="both"/>
              <w:rPr>
                <w:rFonts w:eastAsia="Calibri"/>
              </w:rPr>
            </w:pPr>
            <w:r>
              <w:rPr>
                <w:rFonts w:eastAsia="Calibri"/>
              </w:rPr>
              <w:t>-</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441</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Объем бытовых услуг населению, оказываемых предприятиями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тыс. рублей</w:t>
            </w:r>
          </w:p>
        </w:tc>
        <w:tc>
          <w:tcPr>
            <w:tcW w:w="1276" w:type="dxa"/>
            <w:shd w:val="clear" w:color="auto" w:fill="auto"/>
          </w:tcPr>
          <w:p w:rsidR="00840333" w:rsidRPr="00E9485B" w:rsidRDefault="00840333" w:rsidP="00502969">
            <w:pPr>
              <w:jc w:val="both"/>
              <w:rPr>
                <w:rFonts w:eastAsia="Calibri"/>
              </w:rPr>
            </w:pPr>
            <w:r w:rsidRPr="00177872">
              <w:rPr>
                <w:rFonts w:eastAsia="Calibri"/>
              </w:rPr>
              <w:t>39</w:t>
            </w:r>
            <w:r>
              <w:rPr>
                <w:rFonts w:eastAsia="Calibri"/>
              </w:rPr>
              <w:t xml:space="preserve"> </w:t>
            </w:r>
            <w:r w:rsidRPr="00177872">
              <w:rPr>
                <w:rFonts w:eastAsia="Calibri"/>
              </w:rPr>
              <w:t>228,1</w:t>
            </w:r>
          </w:p>
        </w:tc>
        <w:tc>
          <w:tcPr>
            <w:tcW w:w="1275" w:type="dxa"/>
            <w:shd w:val="clear" w:color="auto" w:fill="auto"/>
          </w:tcPr>
          <w:p w:rsidR="00840333" w:rsidRPr="00E9485B" w:rsidRDefault="00840333" w:rsidP="00502969">
            <w:pPr>
              <w:jc w:val="both"/>
              <w:rPr>
                <w:rFonts w:eastAsia="Calibri"/>
              </w:rPr>
            </w:pPr>
            <w:r>
              <w:rPr>
                <w:rFonts w:eastAsia="Calibri"/>
              </w:rPr>
              <w:t>40 444,1</w:t>
            </w:r>
          </w:p>
        </w:tc>
        <w:tc>
          <w:tcPr>
            <w:tcW w:w="1276" w:type="dxa"/>
            <w:shd w:val="clear" w:color="auto" w:fill="auto"/>
          </w:tcPr>
          <w:p w:rsidR="00840333" w:rsidRPr="00E9485B" w:rsidRDefault="00840333" w:rsidP="00502969">
            <w:pPr>
              <w:jc w:val="both"/>
              <w:rPr>
                <w:rFonts w:eastAsia="Calibri"/>
              </w:rPr>
            </w:pPr>
            <w:r>
              <w:rPr>
                <w:rFonts w:eastAsia="Calibri"/>
              </w:rPr>
              <w:t>41 657,4</w:t>
            </w:r>
          </w:p>
        </w:tc>
        <w:tc>
          <w:tcPr>
            <w:tcW w:w="1276" w:type="dxa"/>
            <w:shd w:val="clear" w:color="auto" w:fill="auto"/>
          </w:tcPr>
          <w:p w:rsidR="00840333" w:rsidRPr="00E9485B" w:rsidRDefault="00840333" w:rsidP="00502969">
            <w:pPr>
              <w:jc w:val="both"/>
              <w:rPr>
                <w:rFonts w:eastAsia="Calibri"/>
              </w:rPr>
            </w:pPr>
            <w:r>
              <w:rPr>
                <w:rFonts w:eastAsia="Calibri"/>
              </w:rPr>
              <w:t>41   374,4</w:t>
            </w:r>
          </w:p>
        </w:tc>
        <w:tc>
          <w:tcPr>
            <w:tcW w:w="1276" w:type="dxa"/>
            <w:shd w:val="clear" w:color="auto" w:fill="auto"/>
          </w:tcPr>
          <w:p w:rsidR="00840333" w:rsidRPr="00E9485B" w:rsidRDefault="00840333" w:rsidP="00502969">
            <w:pPr>
              <w:jc w:val="both"/>
              <w:rPr>
                <w:rFonts w:eastAsia="Calibri"/>
              </w:rPr>
            </w:pPr>
            <w:r>
              <w:rPr>
                <w:rFonts w:eastAsia="Calibri"/>
              </w:rPr>
              <w:t>42 823,8</w:t>
            </w:r>
          </w:p>
        </w:tc>
        <w:tc>
          <w:tcPr>
            <w:tcW w:w="1275" w:type="dxa"/>
            <w:shd w:val="clear" w:color="auto" w:fill="auto"/>
          </w:tcPr>
          <w:p w:rsidR="00840333" w:rsidRPr="00E9485B" w:rsidRDefault="00840333" w:rsidP="00502969">
            <w:pPr>
              <w:jc w:val="both"/>
              <w:rPr>
                <w:rFonts w:eastAsia="Calibri"/>
              </w:rPr>
            </w:pPr>
            <w:r>
              <w:rPr>
                <w:rFonts w:eastAsia="Calibri"/>
              </w:rPr>
              <w:t>42 326,0</w:t>
            </w:r>
          </w:p>
        </w:tc>
        <w:tc>
          <w:tcPr>
            <w:tcW w:w="1276" w:type="dxa"/>
            <w:shd w:val="clear" w:color="auto" w:fill="auto"/>
          </w:tcPr>
          <w:p w:rsidR="00840333" w:rsidRPr="00E9485B" w:rsidRDefault="00840333" w:rsidP="00502969">
            <w:pPr>
              <w:jc w:val="both"/>
              <w:rPr>
                <w:rFonts w:eastAsia="Calibri"/>
              </w:rPr>
            </w:pPr>
            <w:r>
              <w:rPr>
                <w:rFonts w:eastAsia="Calibri"/>
              </w:rPr>
              <w:t>44 022,9</w:t>
            </w:r>
          </w:p>
        </w:tc>
        <w:tc>
          <w:tcPr>
            <w:tcW w:w="1133" w:type="dxa"/>
            <w:shd w:val="clear" w:color="auto" w:fill="auto"/>
          </w:tcPr>
          <w:p w:rsidR="00840333" w:rsidRPr="00E9485B" w:rsidRDefault="00840333" w:rsidP="00502969">
            <w:pPr>
              <w:jc w:val="both"/>
              <w:rPr>
                <w:rFonts w:eastAsia="Calibri"/>
              </w:rPr>
            </w:pPr>
            <w:r>
              <w:rPr>
                <w:rFonts w:eastAsia="Calibri"/>
              </w:rPr>
              <w:t>43 299,5</w:t>
            </w:r>
          </w:p>
        </w:tc>
      </w:tr>
      <w:tr w:rsidR="00840333" w:rsidRPr="00E9485B" w:rsidTr="00502969">
        <w:trPr>
          <w:trHeight w:val="734"/>
        </w:trPr>
        <w:tc>
          <w:tcPr>
            <w:tcW w:w="704" w:type="dxa"/>
            <w:vMerge/>
          </w:tcPr>
          <w:p w:rsidR="00840333" w:rsidRPr="00E9485B"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121,1</w:t>
            </w:r>
          </w:p>
        </w:tc>
        <w:tc>
          <w:tcPr>
            <w:tcW w:w="1275" w:type="dxa"/>
            <w:shd w:val="clear" w:color="auto" w:fill="auto"/>
          </w:tcPr>
          <w:p w:rsidR="00840333" w:rsidRPr="00E9485B" w:rsidRDefault="00840333" w:rsidP="00502969">
            <w:pPr>
              <w:jc w:val="both"/>
              <w:rPr>
                <w:rFonts w:eastAsia="Calibri"/>
              </w:rPr>
            </w:pPr>
            <w:r>
              <w:rPr>
                <w:rFonts w:eastAsia="Calibri"/>
              </w:rPr>
              <w:t>103,1</w:t>
            </w:r>
          </w:p>
        </w:tc>
        <w:tc>
          <w:tcPr>
            <w:tcW w:w="1276" w:type="dxa"/>
            <w:shd w:val="clear" w:color="auto" w:fill="auto"/>
          </w:tcPr>
          <w:p w:rsidR="00840333" w:rsidRPr="00E9485B" w:rsidRDefault="00840333" w:rsidP="00502969">
            <w:pPr>
              <w:jc w:val="both"/>
              <w:rPr>
                <w:rFonts w:eastAsia="Calibri"/>
              </w:rPr>
            </w:pPr>
            <w:r>
              <w:rPr>
                <w:rFonts w:eastAsia="Calibri"/>
              </w:rPr>
              <w:t>103,0</w:t>
            </w:r>
          </w:p>
        </w:tc>
        <w:tc>
          <w:tcPr>
            <w:tcW w:w="1276" w:type="dxa"/>
            <w:shd w:val="clear" w:color="auto" w:fill="auto"/>
          </w:tcPr>
          <w:p w:rsidR="00840333" w:rsidRPr="00E9485B" w:rsidRDefault="00840333" w:rsidP="00502969">
            <w:pPr>
              <w:jc w:val="both"/>
              <w:rPr>
                <w:rFonts w:eastAsia="Calibri"/>
              </w:rPr>
            </w:pPr>
            <w:r>
              <w:rPr>
                <w:rFonts w:eastAsia="Calibri"/>
              </w:rPr>
              <w:t>102,3</w:t>
            </w:r>
          </w:p>
        </w:tc>
        <w:tc>
          <w:tcPr>
            <w:tcW w:w="1276" w:type="dxa"/>
            <w:shd w:val="clear" w:color="auto" w:fill="auto"/>
          </w:tcPr>
          <w:p w:rsidR="00840333" w:rsidRPr="00E9485B" w:rsidRDefault="00840333" w:rsidP="00502969">
            <w:pPr>
              <w:jc w:val="both"/>
              <w:rPr>
                <w:rFonts w:eastAsia="Calibri"/>
              </w:rPr>
            </w:pPr>
            <w:r>
              <w:rPr>
                <w:rFonts w:eastAsia="Calibri"/>
              </w:rPr>
              <w:t>102,8</w:t>
            </w:r>
          </w:p>
        </w:tc>
        <w:tc>
          <w:tcPr>
            <w:tcW w:w="1275" w:type="dxa"/>
            <w:shd w:val="clear" w:color="auto" w:fill="auto"/>
          </w:tcPr>
          <w:p w:rsidR="00840333" w:rsidRPr="00E9485B" w:rsidRDefault="00840333" w:rsidP="00502969">
            <w:pPr>
              <w:jc w:val="both"/>
              <w:rPr>
                <w:rFonts w:eastAsia="Calibri"/>
              </w:rPr>
            </w:pPr>
            <w:r>
              <w:rPr>
                <w:rFonts w:eastAsia="Calibri"/>
              </w:rPr>
              <w:t>102,3</w:t>
            </w:r>
          </w:p>
        </w:tc>
        <w:tc>
          <w:tcPr>
            <w:tcW w:w="1276" w:type="dxa"/>
            <w:shd w:val="clear" w:color="auto" w:fill="auto"/>
          </w:tcPr>
          <w:p w:rsidR="00840333" w:rsidRPr="00E9485B" w:rsidRDefault="00840333" w:rsidP="00502969">
            <w:pPr>
              <w:jc w:val="both"/>
              <w:rPr>
                <w:rFonts w:eastAsia="Calibri"/>
              </w:rPr>
            </w:pPr>
            <w:r>
              <w:rPr>
                <w:rFonts w:eastAsia="Calibri"/>
              </w:rPr>
              <w:t>102,8</w:t>
            </w:r>
          </w:p>
        </w:tc>
        <w:tc>
          <w:tcPr>
            <w:tcW w:w="1133" w:type="dxa"/>
            <w:shd w:val="clear" w:color="auto" w:fill="auto"/>
          </w:tcPr>
          <w:p w:rsidR="00840333" w:rsidRPr="00E9485B" w:rsidRDefault="00840333" w:rsidP="00502969">
            <w:pPr>
              <w:jc w:val="both"/>
              <w:rPr>
                <w:rFonts w:eastAsia="Calibri"/>
              </w:rPr>
            </w:pPr>
            <w:r>
              <w:rPr>
                <w:rFonts w:eastAsia="Calibri"/>
              </w:rPr>
              <w:t>102,3</w:t>
            </w:r>
          </w:p>
        </w:tc>
      </w:tr>
      <w:tr w:rsidR="00840333" w:rsidRPr="00E9485B" w:rsidTr="00502969">
        <w:tc>
          <w:tcPr>
            <w:tcW w:w="704" w:type="dxa"/>
          </w:tcPr>
          <w:p w:rsidR="00840333" w:rsidRPr="00E9485B" w:rsidRDefault="00840333" w:rsidP="00502969">
            <w:pPr>
              <w:rPr>
                <w:rFonts w:eastAsia="Calibri"/>
              </w:rPr>
            </w:pPr>
            <w:r>
              <w:rPr>
                <w:rFonts w:eastAsia="Calibri"/>
              </w:rPr>
              <w:t>42.</w:t>
            </w:r>
          </w:p>
        </w:tc>
        <w:tc>
          <w:tcPr>
            <w:tcW w:w="3260" w:type="dxa"/>
            <w:shd w:val="clear" w:color="auto" w:fill="auto"/>
          </w:tcPr>
          <w:p w:rsidR="00840333" w:rsidRPr="00E9485B" w:rsidRDefault="00840333" w:rsidP="00502969">
            <w:pPr>
              <w:rPr>
                <w:rFonts w:eastAsia="Calibri"/>
              </w:rPr>
            </w:pPr>
            <w:r w:rsidRPr="0079277C">
              <w:rPr>
                <w:rFonts w:eastAsia="Calibri"/>
              </w:rPr>
              <w:t>Количество объектов розничной торговли и общественного питания</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ед.</w:t>
            </w:r>
          </w:p>
        </w:tc>
        <w:tc>
          <w:tcPr>
            <w:tcW w:w="1276" w:type="dxa"/>
            <w:shd w:val="clear" w:color="auto" w:fill="auto"/>
          </w:tcPr>
          <w:p w:rsidR="00840333" w:rsidRPr="00E9485B" w:rsidRDefault="00840333" w:rsidP="00502969">
            <w:pPr>
              <w:jc w:val="both"/>
              <w:rPr>
                <w:rFonts w:eastAsia="Calibri"/>
              </w:rPr>
            </w:pPr>
            <w:r>
              <w:rPr>
                <w:rFonts w:eastAsia="Calibri"/>
              </w:rPr>
              <w:t>865</w:t>
            </w:r>
          </w:p>
        </w:tc>
        <w:tc>
          <w:tcPr>
            <w:tcW w:w="1275" w:type="dxa"/>
            <w:shd w:val="clear" w:color="auto" w:fill="auto"/>
          </w:tcPr>
          <w:p w:rsidR="00840333" w:rsidRPr="00E9485B" w:rsidRDefault="00840333" w:rsidP="00502969">
            <w:pPr>
              <w:jc w:val="both"/>
              <w:rPr>
                <w:rFonts w:eastAsia="Calibri"/>
              </w:rPr>
            </w:pPr>
            <w:r>
              <w:rPr>
                <w:rFonts w:eastAsia="Calibri"/>
              </w:rPr>
              <w:t>885</w:t>
            </w:r>
          </w:p>
        </w:tc>
        <w:tc>
          <w:tcPr>
            <w:tcW w:w="1276" w:type="dxa"/>
            <w:shd w:val="clear" w:color="auto" w:fill="auto"/>
          </w:tcPr>
          <w:p w:rsidR="00840333" w:rsidRPr="00E9485B" w:rsidRDefault="00840333" w:rsidP="00502969">
            <w:pPr>
              <w:jc w:val="both"/>
              <w:rPr>
                <w:rFonts w:eastAsia="Calibri"/>
              </w:rPr>
            </w:pPr>
            <w:r>
              <w:rPr>
                <w:rFonts w:eastAsia="Calibri"/>
              </w:rPr>
              <w:t>900</w:t>
            </w:r>
          </w:p>
        </w:tc>
        <w:tc>
          <w:tcPr>
            <w:tcW w:w="1276" w:type="dxa"/>
            <w:shd w:val="clear" w:color="auto" w:fill="auto"/>
          </w:tcPr>
          <w:p w:rsidR="00840333" w:rsidRPr="00E9485B" w:rsidRDefault="00840333" w:rsidP="00502969">
            <w:pPr>
              <w:jc w:val="both"/>
              <w:rPr>
                <w:rFonts w:eastAsia="Calibri"/>
              </w:rPr>
            </w:pPr>
            <w:r>
              <w:rPr>
                <w:rFonts w:eastAsia="Calibri"/>
              </w:rPr>
              <w:t>900</w:t>
            </w:r>
          </w:p>
        </w:tc>
        <w:tc>
          <w:tcPr>
            <w:tcW w:w="1276" w:type="dxa"/>
            <w:shd w:val="clear" w:color="auto" w:fill="auto"/>
          </w:tcPr>
          <w:p w:rsidR="00840333" w:rsidRPr="00E9485B" w:rsidRDefault="00840333" w:rsidP="00502969">
            <w:pPr>
              <w:jc w:val="both"/>
              <w:rPr>
                <w:rFonts w:eastAsia="Calibri"/>
              </w:rPr>
            </w:pPr>
            <w:r>
              <w:rPr>
                <w:rFonts w:eastAsia="Calibri"/>
              </w:rPr>
              <w:t>910</w:t>
            </w:r>
          </w:p>
        </w:tc>
        <w:tc>
          <w:tcPr>
            <w:tcW w:w="1275" w:type="dxa"/>
            <w:shd w:val="clear" w:color="auto" w:fill="auto"/>
          </w:tcPr>
          <w:p w:rsidR="00840333" w:rsidRPr="00E9485B" w:rsidRDefault="00840333" w:rsidP="00502969">
            <w:pPr>
              <w:jc w:val="both"/>
              <w:rPr>
                <w:rFonts w:eastAsia="Calibri"/>
              </w:rPr>
            </w:pPr>
            <w:r>
              <w:rPr>
                <w:rFonts w:eastAsia="Calibri"/>
              </w:rPr>
              <w:t>910</w:t>
            </w:r>
          </w:p>
        </w:tc>
        <w:tc>
          <w:tcPr>
            <w:tcW w:w="1276" w:type="dxa"/>
            <w:shd w:val="clear" w:color="auto" w:fill="auto"/>
          </w:tcPr>
          <w:p w:rsidR="00840333" w:rsidRPr="00E9485B" w:rsidRDefault="00840333" w:rsidP="00502969">
            <w:pPr>
              <w:jc w:val="both"/>
              <w:rPr>
                <w:rFonts w:eastAsia="Calibri"/>
              </w:rPr>
            </w:pPr>
            <w:r>
              <w:rPr>
                <w:rFonts w:eastAsia="Calibri"/>
              </w:rPr>
              <w:t>920</w:t>
            </w:r>
          </w:p>
        </w:tc>
        <w:tc>
          <w:tcPr>
            <w:tcW w:w="1133" w:type="dxa"/>
            <w:shd w:val="clear" w:color="auto" w:fill="auto"/>
          </w:tcPr>
          <w:p w:rsidR="00840333" w:rsidRPr="00E9485B" w:rsidRDefault="00840333" w:rsidP="00502969">
            <w:pPr>
              <w:jc w:val="both"/>
              <w:rPr>
                <w:rFonts w:eastAsia="Calibri"/>
              </w:rPr>
            </w:pPr>
            <w:r>
              <w:rPr>
                <w:rFonts w:eastAsia="Calibri"/>
              </w:rPr>
              <w:t>920</w:t>
            </w:r>
          </w:p>
        </w:tc>
      </w:tr>
      <w:tr w:rsidR="00840333" w:rsidRPr="00E9485B" w:rsidTr="00502969">
        <w:trPr>
          <w:trHeight w:val="1647"/>
        </w:trPr>
        <w:tc>
          <w:tcPr>
            <w:tcW w:w="704" w:type="dxa"/>
          </w:tcPr>
          <w:p w:rsidR="00840333" w:rsidRPr="00E9485B" w:rsidRDefault="00840333" w:rsidP="00502969">
            <w:pPr>
              <w:rPr>
                <w:rFonts w:eastAsia="Calibri"/>
              </w:rPr>
            </w:pPr>
            <w:r>
              <w:rPr>
                <w:rFonts w:eastAsia="Calibri"/>
              </w:rPr>
              <w:lastRenderedPageBreak/>
              <w:t>43</w:t>
            </w:r>
            <w:r w:rsidRPr="00E9485B">
              <w:rPr>
                <w:rFonts w:eastAsia="Calibri"/>
              </w:rPr>
              <w:t>.</w:t>
            </w:r>
          </w:p>
        </w:tc>
        <w:tc>
          <w:tcPr>
            <w:tcW w:w="3260" w:type="dxa"/>
            <w:shd w:val="clear" w:color="auto" w:fill="auto"/>
          </w:tcPr>
          <w:p w:rsidR="00840333" w:rsidRPr="00E9485B" w:rsidRDefault="00840333" w:rsidP="00502969">
            <w:pPr>
              <w:rPr>
                <w:rFonts w:eastAsia="Calibri"/>
              </w:rPr>
            </w:pPr>
            <w:r>
              <w:rPr>
                <w:rFonts w:eastAsia="Calibri"/>
              </w:rPr>
              <w:t>К</w:t>
            </w:r>
            <w:r w:rsidRPr="00A45887">
              <w:rPr>
                <w:rFonts w:eastAsia="Calibri"/>
              </w:rPr>
              <w:t>оличество малых и средних предприятий, включая микропредприятия</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ед.</w:t>
            </w:r>
          </w:p>
        </w:tc>
        <w:tc>
          <w:tcPr>
            <w:tcW w:w="1276" w:type="dxa"/>
            <w:shd w:val="clear" w:color="auto" w:fill="auto"/>
          </w:tcPr>
          <w:p w:rsidR="00840333" w:rsidRPr="00E9485B" w:rsidRDefault="00840333" w:rsidP="00502969">
            <w:pPr>
              <w:jc w:val="both"/>
              <w:rPr>
                <w:rFonts w:eastAsia="Calibri"/>
              </w:rPr>
            </w:pPr>
            <w:r>
              <w:rPr>
                <w:rFonts w:eastAsia="Calibri"/>
              </w:rPr>
              <w:t>9 288</w:t>
            </w:r>
          </w:p>
        </w:tc>
        <w:tc>
          <w:tcPr>
            <w:tcW w:w="1275" w:type="dxa"/>
            <w:shd w:val="clear" w:color="auto" w:fill="auto"/>
          </w:tcPr>
          <w:p w:rsidR="00840333" w:rsidRPr="00E9485B" w:rsidRDefault="00840333" w:rsidP="00502969">
            <w:pPr>
              <w:jc w:val="both"/>
              <w:rPr>
                <w:rFonts w:eastAsia="Calibri"/>
              </w:rPr>
            </w:pPr>
            <w:r>
              <w:rPr>
                <w:rFonts w:eastAsia="Calibri"/>
              </w:rPr>
              <w:t>10 200</w:t>
            </w:r>
          </w:p>
        </w:tc>
        <w:tc>
          <w:tcPr>
            <w:tcW w:w="1276" w:type="dxa"/>
            <w:shd w:val="clear" w:color="auto" w:fill="auto"/>
          </w:tcPr>
          <w:p w:rsidR="00840333" w:rsidRPr="00E9485B" w:rsidRDefault="00840333" w:rsidP="00502969">
            <w:pPr>
              <w:jc w:val="both"/>
              <w:rPr>
                <w:rFonts w:eastAsia="Calibri"/>
              </w:rPr>
            </w:pPr>
            <w:r>
              <w:rPr>
                <w:rFonts w:eastAsia="Calibri"/>
              </w:rPr>
              <w:t>10 900</w:t>
            </w:r>
          </w:p>
        </w:tc>
        <w:tc>
          <w:tcPr>
            <w:tcW w:w="1276" w:type="dxa"/>
            <w:shd w:val="clear" w:color="auto" w:fill="auto"/>
          </w:tcPr>
          <w:p w:rsidR="00840333" w:rsidRPr="00E9485B" w:rsidRDefault="00840333" w:rsidP="00502969">
            <w:pPr>
              <w:jc w:val="both"/>
              <w:rPr>
                <w:rFonts w:eastAsia="Calibri"/>
              </w:rPr>
            </w:pPr>
            <w:r>
              <w:rPr>
                <w:rFonts w:eastAsia="Calibri"/>
              </w:rPr>
              <w:t>10 900</w:t>
            </w:r>
          </w:p>
        </w:tc>
        <w:tc>
          <w:tcPr>
            <w:tcW w:w="1276" w:type="dxa"/>
            <w:shd w:val="clear" w:color="auto" w:fill="auto"/>
          </w:tcPr>
          <w:p w:rsidR="00840333" w:rsidRPr="00E9485B" w:rsidRDefault="00840333" w:rsidP="00502969">
            <w:pPr>
              <w:jc w:val="both"/>
              <w:rPr>
                <w:rFonts w:eastAsia="Calibri"/>
              </w:rPr>
            </w:pPr>
            <w:r>
              <w:rPr>
                <w:rFonts w:eastAsia="Calibri"/>
              </w:rPr>
              <w:t>11 500</w:t>
            </w:r>
          </w:p>
        </w:tc>
        <w:tc>
          <w:tcPr>
            <w:tcW w:w="1275" w:type="dxa"/>
            <w:shd w:val="clear" w:color="auto" w:fill="auto"/>
          </w:tcPr>
          <w:p w:rsidR="00840333" w:rsidRPr="00E9485B" w:rsidRDefault="00840333" w:rsidP="00502969">
            <w:pPr>
              <w:jc w:val="both"/>
              <w:rPr>
                <w:rFonts w:eastAsia="Calibri"/>
              </w:rPr>
            </w:pPr>
            <w:r>
              <w:rPr>
                <w:rFonts w:eastAsia="Calibri"/>
              </w:rPr>
              <w:t>11 500</w:t>
            </w:r>
          </w:p>
        </w:tc>
        <w:tc>
          <w:tcPr>
            <w:tcW w:w="1276" w:type="dxa"/>
            <w:shd w:val="clear" w:color="auto" w:fill="auto"/>
          </w:tcPr>
          <w:p w:rsidR="00840333" w:rsidRPr="00E9485B" w:rsidRDefault="00840333" w:rsidP="00502969">
            <w:pPr>
              <w:jc w:val="both"/>
              <w:rPr>
                <w:rFonts w:eastAsia="Calibri"/>
              </w:rPr>
            </w:pPr>
            <w:r>
              <w:rPr>
                <w:rFonts w:eastAsia="Calibri"/>
              </w:rPr>
              <w:t>12 300</w:t>
            </w:r>
          </w:p>
        </w:tc>
        <w:tc>
          <w:tcPr>
            <w:tcW w:w="1133" w:type="dxa"/>
            <w:shd w:val="clear" w:color="auto" w:fill="auto"/>
          </w:tcPr>
          <w:p w:rsidR="00840333" w:rsidRPr="00E9485B" w:rsidRDefault="00840333" w:rsidP="00502969">
            <w:pPr>
              <w:jc w:val="both"/>
              <w:rPr>
                <w:rFonts w:eastAsia="Calibri"/>
              </w:rPr>
            </w:pPr>
            <w:r>
              <w:rPr>
                <w:rFonts w:eastAsia="Calibri"/>
              </w:rPr>
              <w:t>12 300</w:t>
            </w:r>
          </w:p>
        </w:tc>
      </w:tr>
      <w:tr w:rsidR="00840333" w:rsidRPr="00E9485B" w:rsidTr="00502969">
        <w:trPr>
          <w:trHeight w:val="178"/>
        </w:trPr>
        <w:tc>
          <w:tcPr>
            <w:tcW w:w="704" w:type="dxa"/>
          </w:tcPr>
          <w:p w:rsidR="00840333" w:rsidRPr="00E9485B" w:rsidRDefault="00840333" w:rsidP="00502969">
            <w:pPr>
              <w:jc w:val="center"/>
              <w:rPr>
                <w:rFonts w:eastAsia="Calibri"/>
                <w:b/>
              </w:rPr>
            </w:pPr>
          </w:p>
        </w:tc>
        <w:tc>
          <w:tcPr>
            <w:tcW w:w="14741" w:type="dxa"/>
            <w:gridSpan w:val="10"/>
            <w:shd w:val="clear" w:color="auto" w:fill="auto"/>
          </w:tcPr>
          <w:p w:rsidR="00840333" w:rsidRPr="00E9485B" w:rsidRDefault="00840333" w:rsidP="00502969">
            <w:pPr>
              <w:jc w:val="center"/>
              <w:rPr>
                <w:rFonts w:eastAsia="Calibri"/>
              </w:rPr>
            </w:pPr>
            <w:r>
              <w:rPr>
                <w:rFonts w:eastAsia="Calibri"/>
                <w:b/>
              </w:rPr>
              <w:t>7</w:t>
            </w:r>
            <w:r w:rsidRPr="00E9485B">
              <w:rPr>
                <w:rFonts w:eastAsia="Calibri"/>
                <w:b/>
              </w:rPr>
              <w:t>. Промышленность</w:t>
            </w:r>
            <w:r>
              <w:rPr>
                <w:rFonts w:eastAsia="Calibri"/>
                <w:b/>
              </w:rPr>
              <w:t xml:space="preserve"> и коммунальная сфера</w:t>
            </w:r>
          </w:p>
        </w:tc>
      </w:tr>
      <w:tr w:rsidR="00840333" w:rsidRPr="00E9485B" w:rsidTr="00502969">
        <w:trPr>
          <w:trHeight w:val="323"/>
        </w:trPr>
        <w:tc>
          <w:tcPr>
            <w:tcW w:w="704" w:type="dxa"/>
            <w:vMerge w:val="restart"/>
          </w:tcPr>
          <w:p w:rsidR="00840333" w:rsidRPr="00E9485B" w:rsidRDefault="00840333" w:rsidP="00502969">
            <w:pPr>
              <w:rPr>
                <w:rFonts w:eastAsia="Calibri"/>
              </w:rPr>
            </w:pPr>
            <w:r>
              <w:rPr>
                <w:rFonts w:eastAsia="Calibri"/>
              </w:rPr>
              <w:t>44</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rPr>
            </w:pPr>
            <w:r w:rsidRPr="00E9485B">
              <w:rPr>
                <w:rFonts w:eastAsia="Calibri"/>
              </w:rPr>
              <w:t>Объем отгруженных товаров собственного производства, выполненных работ и услуг собственными силами, всего</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335092" w:rsidRDefault="00840333" w:rsidP="00502969">
            <w:pPr>
              <w:jc w:val="both"/>
            </w:pPr>
            <w:r w:rsidRPr="00A11886">
              <w:t>16</w:t>
            </w:r>
            <w:r>
              <w:t xml:space="preserve"> </w:t>
            </w:r>
            <w:r w:rsidRPr="00A11886">
              <w:t>579</w:t>
            </w:r>
            <w:r>
              <w:t>,1</w:t>
            </w:r>
          </w:p>
        </w:tc>
        <w:tc>
          <w:tcPr>
            <w:tcW w:w="1275" w:type="dxa"/>
            <w:shd w:val="clear" w:color="auto" w:fill="auto"/>
          </w:tcPr>
          <w:p w:rsidR="00840333" w:rsidRPr="00E9485B" w:rsidRDefault="00840333" w:rsidP="00502969">
            <w:pPr>
              <w:jc w:val="both"/>
              <w:rPr>
                <w:rFonts w:eastAsia="Calibri"/>
              </w:rPr>
            </w:pPr>
            <w:r>
              <w:rPr>
                <w:rFonts w:eastAsia="Calibri"/>
              </w:rPr>
              <w:t>16 744,9</w:t>
            </w:r>
          </w:p>
        </w:tc>
        <w:tc>
          <w:tcPr>
            <w:tcW w:w="1276" w:type="dxa"/>
            <w:shd w:val="clear" w:color="auto" w:fill="auto"/>
          </w:tcPr>
          <w:p w:rsidR="00840333" w:rsidRPr="00E9485B" w:rsidRDefault="00840333" w:rsidP="00502969">
            <w:pPr>
              <w:jc w:val="both"/>
              <w:rPr>
                <w:rFonts w:eastAsia="Calibri"/>
              </w:rPr>
            </w:pPr>
            <w:r>
              <w:rPr>
                <w:rFonts w:eastAsia="Calibri"/>
              </w:rPr>
              <w:t>17 180,3</w:t>
            </w:r>
          </w:p>
        </w:tc>
        <w:tc>
          <w:tcPr>
            <w:tcW w:w="1276" w:type="dxa"/>
            <w:shd w:val="clear" w:color="auto" w:fill="auto"/>
          </w:tcPr>
          <w:p w:rsidR="00840333" w:rsidRPr="00E9485B" w:rsidRDefault="00840333" w:rsidP="00502969">
            <w:pPr>
              <w:jc w:val="both"/>
              <w:rPr>
                <w:rFonts w:eastAsia="Calibri"/>
              </w:rPr>
            </w:pPr>
            <w:r>
              <w:rPr>
                <w:rFonts w:eastAsia="Calibri"/>
              </w:rPr>
              <w:t>17 012,8</w:t>
            </w:r>
          </w:p>
        </w:tc>
        <w:tc>
          <w:tcPr>
            <w:tcW w:w="1276" w:type="dxa"/>
            <w:shd w:val="clear" w:color="auto" w:fill="auto"/>
          </w:tcPr>
          <w:p w:rsidR="00840333" w:rsidRPr="00E9485B" w:rsidRDefault="00840333" w:rsidP="00502969">
            <w:pPr>
              <w:jc w:val="both"/>
              <w:rPr>
                <w:rFonts w:eastAsia="Calibri"/>
              </w:rPr>
            </w:pPr>
            <w:r>
              <w:rPr>
                <w:rFonts w:eastAsia="Calibri"/>
              </w:rPr>
              <w:t>17644,1</w:t>
            </w:r>
          </w:p>
        </w:tc>
        <w:tc>
          <w:tcPr>
            <w:tcW w:w="1275" w:type="dxa"/>
            <w:shd w:val="clear" w:color="auto" w:fill="auto"/>
          </w:tcPr>
          <w:p w:rsidR="00840333" w:rsidRPr="00E9485B" w:rsidRDefault="00840333" w:rsidP="00502969">
            <w:pPr>
              <w:jc w:val="both"/>
              <w:rPr>
                <w:rFonts w:eastAsia="Calibri"/>
              </w:rPr>
            </w:pPr>
            <w:r>
              <w:rPr>
                <w:rFonts w:eastAsia="Calibri"/>
              </w:rPr>
              <w:t>17 319,0</w:t>
            </w:r>
          </w:p>
        </w:tc>
        <w:tc>
          <w:tcPr>
            <w:tcW w:w="1276" w:type="dxa"/>
            <w:shd w:val="clear" w:color="auto" w:fill="auto"/>
          </w:tcPr>
          <w:p w:rsidR="00840333" w:rsidRPr="00E9485B" w:rsidRDefault="00840333" w:rsidP="00502969">
            <w:pPr>
              <w:jc w:val="both"/>
              <w:rPr>
                <w:rFonts w:eastAsia="Calibri"/>
              </w:rPr>
            </w:pPr>
            <w:r>
              <w:rPr>
                <w:rFonts w:eastAsia="Calibri"/>
              </w:rPr>
              <w:t>18102,9</w:t>
            </w:r>
          </w:p>
        </w:tc>
        <w:tc>
          <w:tcPr>
            <w:tcW w:w="1133" w:type="dxa"/>
            <w:shd w:val="clear" w:color="auto" w:fill="auto"/>
          </w:tcPr>
          <w:p w:rsidR="00840333" w:rsidRPr="00E9485B" w:rsidRDefault="00840333" w:rsidP="00502969">
            <w:pPr>
              <w:ind w:hanging="108"/>
              <w:jc w:val="both"/>
              <w:rPr>
                <w:rFonts w:eastAsia="Calibri"/>
              </w:rPr>
            </w:pPr>
            <w:r>
              <w:rPr>
                <w:rFonts w:eastAsia="Calibri"/>
              </w:rPr>
              <w:t xml:space="preserve"> 17 596,1</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335092" w:rsidRDefault="00840333" w:rsidP="00502969">
            <w:pPr>
              <w:jc w:val="both"/>
            </w:pPr>
            <w:r>
              <w:t>83,8</w:t>
            </w:r>
          </w:p>
        </w:tc>
        <w:tc>
          <w:tcPr>
            <w:tcW w:w="1275" w:type="dxa"/>
            <w:shd w:val="clear" w:color="auto" w:fill="auto"/>
          </w:tcPr>
          <w:p w:rsidR="00840333" w:rsidRPr="00E9485B" w:rsidRDefault="00840333" w:rsidP="00502969">
            <w:pPr>
              <w:jc w:val="both"/>
              <w:rPr>
                <w:rFonts w:eastAsia="Calibri"/>
              </w:rPr>
            </w:pPr>
            <w:r>
              <w:rPr>
                <w:rFonts w:eastAsia="Calibri"/>
              </w:rPr>
              <w:t>101,0</w:t>
            </w:r>
          </w:p>
        </w:tc>
        <w:tc>
          <w:tcPr>
            <w:tcW w:w="1276" w:type="dxa"/>
            <w:shd w:val="clear" w:color="auto" w:fill="auto"/>
          </w:tcPr>
          <w:p w:rsidR="00840333" w:rsidRPr="00E9485B" w:rsidRDefault="00840333" w:rsidP="00502969">
            <w:pPr>
              <w:jc w:val="both"/>
              <w:rPr>
                <w:rFonts w:eastAsia="Calibri"/>
              </w:rPr>
            </w:pPr>
            <w:r>
              <w:rPr>
                <w:rFonts w:eastAsia="Calibri"/>
              </w:rPr>
              <w:t>102,6</w:t>
            </w:r>
          </w:p>
        </w:tc>
        <w:tc>
          <w:tcPr>
            <w:tcW w:w="1276" w:type="dxa"/>
            <w:shd w:val="clear" w:color="auto" w:fill="auto"/>
          </w:tcPr>
          <w:p w:rsidR="00840333" w:rsidRPr="00E9485B" w:rsidRDefault="00840333" w:rsidP="00502969">
            <w:pPr>
              <w:jc w:val="both"/>
              <w:rPr>
                <w:rFonts w:eastAsia="Calibri"/>
              </w:rPr>
            </w:pPr>
            <w:r>
              <w:rPr>
                <w:rFonts w:eastAsia="Calibri"/>
              </w:rPr>
              <w:t>101,6</w:t>
            </w:r>
          </w:p>
        </w:tc>
        <w:tc>
          <w:tcPr>
            <w:tcW w:w="1276" w:type="dxa"/>
            <w:shd w:val="clear" w:color="auto" w:fill="auto"/>
          </w:tcPr>
          <w:p w:rsidR="00840333" w:rsidRPr="00E9485B" w:rsidRDefault="00840333" w:rsidP="00502969">
            <w:pPr>
              <w:jc w:val="both"/>
              <w:rPr>
                <w:rFonts w:eastAsia="Calibri"/>
              </w:rPr>
            </w:pPr>
            <w:r>
              <w:rPr>
                <w:rFonts w:eastAsia="Calibri"/>
              </w:rPr>
              <w:t>102,7</w:t>
            </w:r>
          </w:p>
        </w:tc>
        <w:tc>
          <w:tcPr>
            <w:tcW w:w="1275" w:type="dxa"/>
            <w:shd w:val="clear" w:color="auto" w:fill="auto"/>
          </w:tcPr>
          <w:p w:rsidR="00840333" w:rsidRPr="00E9485B" w:rsidRDefault="00840333" w:rsidP="00502969">
            <w:pPr>
              <w:jc w:val="both"/>
              <w:rPr>
                <w:rFonts w:eastAsia="Calibri"/>
              </w:rPr>
            </w:pPr>
            <w:r>
              <w:rPr>
                <w:rFonts w:eastAsia="Calibri"/>
              </w:rPr>
              <w:t>101,8</w:t>
            </w:r>
          </w:p>
        </w:tc>
        <w:tc>
          <w:tcPr>
            <w:tcW w:w="1276" w:type="dxa"/>
            <w:shd w:val="clear" w:color="auto" w:fill="auto"/>
          </w:tcPr>
          <w:p w:rsidR="00840333" w:rsidRPr="00E9485B" w:rsidRDefault="00840333" w:rsidP="00502969">
            <w:pPr>
              <w:jc w:val="both"/>
              <w:rPr>
                <w:rFonts w:eastAsia="Calibri"/>
              </w:rPr>
            </w:pPr>
            <w:r>
              <w:rPr>
                <w:rFonts w:eastAsia="Calibri"/>
              </w:rPr>
              <w:t>102,6</w:t>
            </w:r>
          </w:p>
        </w:tc>
        <w:tc>
          <w:tcPr>
            <w:tcW w:w="1133" w:type="dxa"/>
            <w:shd w:val="clear" w:color="auto" w:fill="auto"/>
          </w:tcPr>
          <w:p w:rsidR="00840333" w:rsidRPr="00E9485B" w:rsidRDefault="00840333" w:rsidP="00502969">
            <w:pPr>
              <w:jc w:val="both"/>
              <w:rPr>
                <w:rFonts w:eastAsia="Calibri"/>
              </w:rPr>
            </w:pPr>
            <w:r>
              <w:rPr>
                <w:rFonts w:eastAsia="Calibri"/>
              </w:rPr>
              <w:t>101,6</w:t>
            </w:r>
          </w:p>
        </w:tc>
      </w:tr>
      <w:tr w:rsidR="00840333" w:rsidRPr="00E9485B" w:rsidTr="00502969">
        <w:tc>
          <w:tcPr>
            <w:tcW w:w="704" w:type="dxa"/>
            <w:vMerge w:val="restart"/>
          </w:tcPr>
          <w:p w:rsidR="00840333" w:rsidRDefault="00840333" w:rsidP="00502969">
            <w:pPr>
              <w:rPr>
                <w:rFonts w:eastAsia="Calibri"/>
              </w:rPr>
            </w:pPr>
            <w:r>
              <w:rPr>
                <w:rFonts w:eastAsia="Calibri"/>
              </w:rPr>
              <w:t>45.</w:t>
            </w:r>
          </w:p>
        </w:tc>
        <w:tc>
          <w:tcPr>
            <w:tcW w:w="3260" w:type="dxa"/>
            <w:vMerge w:val="restart"/>
            <w:shd w:val="clear" w:color="auto" w:fill="auto"/>
            <w:vAlign w:val="center"/>
          </w:tcPr>
          <w:p w:rsidR="00840333" w:rsidRDefault="00840333" w:rsidP="00502969">
            <w:pPr>
              <w:rPr>
                <w:rFonts w:eastAsia="Calibri"/>
              </w:rPr>
            </w:pPr>
            <w:r>
              <w:rPr>
                <w:rFonts w:eastAsia="Calibri"/>
              </w:rPr>
              <w:t>О</w:t>
            </w:r>
            <w:r w:rsidRPr="007B478C">
              <w:rPr>
                <w:rFonts w:eastAsia="Calibri"/>
              </w:rPr>
              <w:t>бъем отгруженных товаров собственного производства, выполненных работ и услуг собственными силами по виду экономической деятельности «Обрабатывающие производства»</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335092" w:rsidRDefault="00840333" w:rsidP="00502969">
            <w:pPr>
              <w:jc w:val="both"/>
            </w:pPr>
            <w:r w:rsidRPr="00A11886">
              <w:t>9</w:t>
            </w:r>
            <w:r>
              <w:t xml:space="preserve"> </w:t>
            </w:r>
            <w:r w:rsidRPr="00A11886">
              <w:t>512</w:t>
            </w:r>
            <w:r>
              <w:t>,</w:t>
            </w:r>
            <w:r w:rsidRPr="00A11886">
              <w:t>4</w:t>
            </w:r>
          </w:p>
        </w:tc>
        <w:tc>
          <w:tcPr>
            <w:tcW w:w="1275" w:type="dxa"/>
            <w:shd w:val="clear" w:color="auto" w:fill="auto"/>
          </w:tcPr>
          <w:p w:rsidR="00840333" w:rsidRPr="00E9485B" w:rsidRDefault="00840333" w:rsidP="00502969">
            <w:pPr>
              <w:jc w:val="both"/>
              <w:rPr>
                <w:rFonts w:eastAsia="Calibri"/>
              </w:rPr>
            </w:pPr>
            <w:r>
              <w:rPr>
                <w:rFonts w:eastAsia="Calibri"/>
              </w:rPr>
              <w:t>9 607,5</w:t>
            </w:r>
          </w:p>
        </w:tc>
        <w:tc>
          <w:tcPr>
            <w:tcW w:w="1276" w:type="dxa"/>
            <w:shd w:val="clear" w:color="auto" w:fill="auto"/>
          </w:tcPr>
          <w:p w:rsidR="00840333" w:rsidRPr="00E9485B" w:rsidRDefault="00840333" w:rsidP="00502969">
            <w:pPr>
              <w:jc w:val="both"/>
              <w:rPr>
                <w:rFonts w:eastAsia="Calibri"/>
              </w:rPr>
            </w:pPr>
            <w:r>
              <w:rPr>
                <w:rFonts w:eastAsia="Calibri"/>
              </w:rPr>
              <w:t>9 857,3</w:t>
            </w:r>
          </w:p>
        </w:tc>
        <w:tc>
          <w:tcPr>
            <w:tcW w:w="1276" w:type="dxa"/>
            <w:shd w:val="clear" w:color="auto" w:fill="auto"/>
          </w:tcPr>
          <w:p w:rsidR="00840333" w:rsidRPr="00E9485B" w:rsidRDefault="00840333" w:rsidP="00502969">
            <w:pPr>
              <w:jc w:val="both"/>
              <w:rPr>
                <w:rFonts w:eastAsia="Calibri"/>
              </w:rPr>
            </w:pPr>
            <w:r>
              <w:rPr>
                <w:rFonts w:eastAsia="Calibri"/>
              </w:rPr>
              <w:t>9 761,2</w:t>
            </w:r>
          </w:p>
        </w:tc>
        <w:tc>
          <w:tcPr>
            <w:tcW w:w="1276" w:type="dxa"/>
            <w:shd w:val="clear" w:color="auto" w:fill="auto"/>
          </w:tcPr>
          <w:p w:rsidR="00840333" w:rsidRPr="00E9485B" w:rsidRDefault="00840333" w:rsidP="00502969">
            <w:pPr>
              <w:jc w:val="both"/>
              <w:rPr>
                <w:rFonts w:eastAsia="Calibri"/>
              </w:rPr>
            </w:pPr>
            <w:r>
              <w:rPr>
                <w:rFonts w:eastAsia="Calibri"/>
              </w:rPr>
              <w:t>10 123,5</w:t>
            </w:r>
          </w:p>
        </w:tc>
        <w:tc>
          <w:tcPr>
            <w:tcW w:w="1275" w:type="dxa"/>
            <w:shd w:val="clear" w:color="auto" w:fill="auto"/>
          </w:tcPr>
          <w:p w:rsidR="00840333" w:rsidRPr="00E9485B" w:rsidRDefault="00840333" w:rsidP="00502969">
            <w:pPr>
              <w:jc w:val="both"/>
              <w:rPr>
                <w:rFonts w:eastAsia="Calibri"/>
              </w:rPr>
            </w:pPr>
            <w:r>
              <w:rPr>
                <w:rFonts w:eastAsia="Calibri"/>
              </w:rPr>
              <w:t>9 936,9</w:t>
            </w:r>
          </w:p>
        </w:tc>
        <w:tc>
          <w:tcPr>
            <w:tcW w:w="1276" w:type="dxa"/>
            <w:shd w:val="clear" w:color="auto" w:fill="auto"/>
          </w:tcPr>
          <w:p w:rsidR="00840333" w:rsidRPr="00E9485B" w:rsidRDefault="00840333" w:rsidP="00502969">
            <w:pPr>
              <w:jc w:val="both"/>
              <w:rPr>
                <w:rFonts w:eastAsia="Calibri"/>
              </w:rPr>
            </w:pPr>
            <w:r>
              <w:rPr>
                <w:rFonts w:eastAsia="Calibri"/>
              </w:rPr>
              <w:t>10 730,9</w:t>
            </w:r>
          </w:p>
        </w:tc>
        <w:tc>
          <w:tcPr>
            <w:tcW w:w="1133" w:type="dxa"/>
            <w:shd w:val="clear" w:color="auto" w:fill="auto"/>
          </w:tcPr>
          <w:p w:rsidR="00840333" w:rsidRPr="00E9485B" w:rsidRDefault="00840333" w:rsidP="00502969">
            <w:pPr>
              <w:jc w:val="both"/>
              <w:rPr>
                <w:rFonts w:eastAsia="Calibri"/>
              </w:rPr>
            </w:pPr>
            <w:r>
              <w:rPr>
                <w:rFonts w:eastAsia="Calibri"/>
              </w:rPr>
              <w:t>10 095,9</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335092" w:rsidRDefault="00840333" w:rsidP="00502969">
            <w:pPr>
              <w:jc w:val="both"/>
            </w:pPr>
            <w:r>
              <w:t>102,6</w:t>
            </w:r>
          </w:p>
        </w:tc>
        <w:tc>
          <w:tcPr>
            <w:tcW w:w="1275" w:type="dxa"/>
            <w:shd w:val="clear" w:color="auto" w:fill="auto"/>
          </w:tcPr>
          <w:p w:rsidR="00840333" w:rsidRPr="00E9485B" w:rsidRDefault="00840333" w:rsidP="00502969">
            <w:pPr>
              <w:jc w:val="both"/>
              <w:rPr>
                <w:rFonts w:eastAsia="Calibri"/>
              </w:rPr>
            </w:pPr>
            <w:r>
              <w:rPr>
                <w:rFonts w:eastAsia="Calibri"/>
              </w:rPr>
              <w:t>101,0</w:t>
            </w:r>
          </w:p>
        </w:tc>
        <w:tc>
          <w:tcPr>
            <w:tcW w:w="1276" w:type="dxa"/>
            <w:shd w:val="clear" w:color="auto" w:fill="auto"/>
          </w:tcPr>
          <w:p w:rsidR="00840333" w:rsidRPr="00E9485B" w:rsidRDefault="00840333" w:rsidP="00502969">
            <w:pPr>
              <w:jc w:val="both"/>
              <w:rPr>
                <w:rFonts w:eastAsia="Calibri"/>
              </w:rPr>
            </w:pPr>
            <w:r>
              <w:rPr>
                <w:rFonts w:eastAsia="Calibri"/>
              </w:rPr>
              <w:t>102,6</w:t>
            </w:r>
          </w:p>
        </w:tc>
        <w:tc>
          <w:tcPr>
            <w:tcW w:w="1276" w:type="dxa"/>
            <w:shd w:val="clear" w:color="auto" w:fill="auto"/>
          </w:tcPr>
          <w:p w:rsidR="00840333" w:rsidRPr="00E9485B" w:rsidRDefault="00840333" w:rsidP="00502969">
            <w:pPr>
              <w:jc w:val="both"/>
              <w:rPr>
                <w:rFonts w:eastAsia="Calibri"/>
              </w:rPr>
            </w:pPr>
            <w:r>
              <w:rPr>
                <w:rFonts w:eastAsia="Calibri"/>
              </w:rPr>
              <w:t>101,6</w:t>
            </w:r>
          </w:p>
        </w:tc>
        <w:tc>
          <w:tcPr>
            <w:tcW w:w="1276" w:type="dxa"/>
            <w:shd w:val="clear" w:color="auto" w:fill="auto"/>
          </w:tcPr>
          <w:p w:rsidR="00840333" w:rsidRPr="00E9485B" w:rsidRDefault="00840333" w:rsidP="00502969">
            <w:pPr>
              <w:jc w:val="both"/>
              <w:rPr>
                <w:rFonts w:eastAsia="Calibri"/>
              </w:rPr>
            </w:pPr>
            <w:r>
              <w:rPr>
                <w:rFonts w:eastAsia="Calibri"/>
              </w:rPr>
              <w:t>102,7</w:t>
            </w:r>
          </w:p>
        </w:tc>
        <w:tc>
          <w:tcPr>
            <w:tcW w:w="1275" w:type="dxa"/>
            <w:shd w:val="clear" w:color="auto" w:fill="auto"/>
          </w:tcPr>
          <w:p w:rsidR="00840333" w:rsidRPr="00E9485B" w:rsidRDefault="00840333" w:rsidP="00502969">
            <w:pPr>
              <w:jc w:val="both"/>
              <w:rPr>
                <w:rFonts w:eastAsia="Calibri"/>
              </w:rPr>
            </w:pPr>
            <w:r>
              <w:rPr>
                <w:rFonts w:eastAsia="Calibri"/>
              </w:rPr>
              <w:t>101,8</w:t>
            </w:r>
          </w:p>
        </w:tc>
        <w:tc>
          <w:tcPr>
            <w:tcW w:w="1276" w:type="dxa"/>
            <w:shd w:val="clear" w:color="auto" w:fill="auto"/>
          </w:tcPr>
          <w:p w:rsidR="00840333" w:rsidRPr="00E9485B" w:rsidRDefault="00840333" w:rsidP="00502969">
            <w:pPr>
              <w:jc w:val="both"/>
              <w:rPr>
                <w:rFonts w:eastAsia="Calibri"/>
              </w:rPr>
            </w:pPr>
            <w:r>
              <w:rPr>
                <w:rFonts w:eastAsia="Calibri"/>
              </w:rPr>
              <w:t>102,6</w:t>
            </w:r>
          </w:p>
        </w:tc>
        <w:tc>
          <w:tcPr>
            <w:tcW w:w="1133" w:type="dxa"/>
            <w:shd w:val="clear" w:color="auto" w:fill="auto"/>
          </w:tcPr>
          <w:p w:rsidR="00840333" w:rsidRPr="00E9485B" w:rsidRDefault="00840333" w:rsidP="00502969">
            <w:pPr>
              <w:jc w:val="both"/>
              <w:rPr>
                <w:rFonts w:eastAsia="Calibri"/>
              </w:rPr>
            </w:pPr>
            <w:r>
              <w:rPr>
                <w:rFonts w:eastAsia="Calibri"/>
              </w:rPr>
              <w:t>101,6</w:t>
            </w:r>
          </w:p>
        </w:tc>
      </w:tr>
      <w:tr w:rsidR="00840333" w:rsidRPr="00E9485B" w:rsidTr="00502969">
        <w:tc>
          <w:tcPr>
            <w:tcW w:w="704" w:type="dxa"/>
          </w:tcPr>
          <w:p w:rsidR="00840333" w:rsidRPr="00E9485B" w:rsidRDefault="00840333" w:rsidP="00502969">
            <w:pPr>
              <w:rPr>
                <w:rFonts w:eastAsia="Calibri"/>
              </w:rPr>
            </w:pPr>
            <w:r>
              <w:rPr>
                <w:rFonts w:eastAsia="Calibri"/>
              </w:rPr>
              <w:t>46.</w:t>
            </w:r>
          </w:p>
        </w:tc>
        <w:tc>
          <w:tcPr>
            <w:tcW w:w="3260" w:type="dxa"/>
            <w:shd w:val="clear" w:color="auto" w:fill="auto"/>
            <w:vAlign w:val="center"/>
          </w:tcPr>
          <w:p w:rsidR="00840333" w:rsidRPr="00E9485B" w:rsidRDefault="00840333" w:rsidP="00502969">
            <w:pPr>
              <w:rPr>
                <w:rFonts w:eastAsia="Calibri"/>
              </w:rPr>
            </w:pPr>
            <w:r>
              <w:rPr>
                <w:rFonts w:eastAsia="Calibri"/>
              </w:rPr>
              <w:t>Число источников теплоснабжения</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ед.</w:t>
            </w:r>
          </w:p>
        </w:tc>
        <w:tc>
          <w:tcPr>
            <w:tcW w:w="1276" w:type="dxa"/>
            <w:shd w:val="clear" w:color="auto" w:fill="auto"/>
          </w:tcPr>
          <w:p w:rsidR="00840333" w:rsidRPr="00E9485B" w:rsidRDefault="00840333" w:rsidP="00502969">
            <w:pPr>
              <w:jc w:val="both"/>
              <w:rPr>
                <w:rFonts w:eastAsia="Calibri"/>
              </w:rPr>
            </w:pPr>
            <w:r>
              <w:rPr>
                <w:rFonts w:eastAsia="Calibri"/>
              </w:rPr>
              <w:t>8</w:t>
            </w:r>
          </w:p>
        </w:tc>
        <w:tc>
          <w:tcPr>
            <w:tcW w:w="1275" w:type="dxa"/>
            <w:shd w:val="clear" w:color="auto" w:fill="auto"/>
          </w:tcPr>
          <w:p w:rsidR="00840333" w:rsidRPr="00E9485B" w:rsidRDefault="00840333" w:rsidP="00502969">
            <w:pPr>
              <w:jc w:val="both"/>
              <w:rPr>
                <w:rFonts w:eastAsia="Calibri"/>
              </w:rPr>
            </w:pPr>
            <w:r>
              <w:rPr>
                <w:rFonts w:eastAsia="Calibri"/>
              </w:rPr>
              <w:t>8</w:t>
            </w:r>
          </w:p>
        </w:tc>
        <w:tc>
          <w:tcPr>
            <w:tcW w:w="1276" w:type="dxa"/>
            <w:shd w:val="clear" w:color="auto" w:fill="auto"/>
          </w:tcPr>
          <w:p w:rsidR="00840333" w:rsidRPr="00E9485B" w:rsidRDefault="00840333" w:rsidP="00502969">
            <w:pPr>
              <w:jc w:val="both"/>
              <w:rPr>
                <w:rFonts w:eastAsia="Calibri"/>
              </w:rPr>
            </w:pPr>
            <w:r>
              <w:rPr>
                <w:rFonts w:eastAsia="Calibri"/>
              </w:rPr>
              <w:t>8</w:t>
            </w:r>
          </w:p>
        </w:tc>
        <w:tc>
          <w:tcPr>
            <w:tcW w:w="1276" w:type="dxa"/>
            <w:shd w:val="clear" w:color="auto" w:fill="auto"/>
          </w:tcPr>
          <w:p w:rsidR="00840333" w:rsidRPr="00E9485B" w:rsidRDefault="00840333" w:rsidP="00502969">
            <w:pPr>
              <w:jc w:val="both"/>
              <w:rPr>
                <w:rFonts w:eastAsia="Calibri"/>
              </w:rPr>
            </w:pPr>
            <w:r>
              <w:rPr>
                <w:rFonts w:eastAsia="Calibri"/>
              </w:rPr>
              <w:t>8</w:t>
            </w:r>
          </w:p>
        </w:tc>
        <w:tc>
          <w:tcPr>
            <w:tcW w:w="1276" w:type="dxa"/>
            <w:shd w:val="clear" w:color="auto" w:fill="auto"/>
          </w:tcPr>
          <w:p w:rsidR="00840333" w:rsidRPr="00E9485B" w:rsidRDefault="00840333" w:rsidP="00502969">
            <w:pPr>
              <w:jc w:val="both"/>
              <w:rPr>
                <w:rFonts w:eastAsia="Calibri"/>
              </w:rPr>
            </w:pPr>
            <w:r>
              <w:rPr>
                <w:rFonts w:eastAsia="Calibri"/>
              </w:rPr>
              <w:t>8</w:t>
            </w:r>
          </w:p>
        </w:tc>
        <w:tc>
          <w:tcPr>
            <w:tcW w:w="1275" w:type="dxa"/>
            <w:shd w:val="clear" w:color="auto" w:fill="auto"/>
          </w:tcPr>
          <w:p w:rsidR="00840333" w:rsidRPr="00E9485B" w:rsidRDefault="00840333" w:rsidP="00502969">
            <w:pPr>
              <w:jc w:val="both"/>
              <w:rPr>
                <w:rFonts w:eastAsia="Calibri"/>
              </w:rPr>
            </w:pPr>
            <w:r>
              <w:rPr>
                <w:rFonts w:eastAsia="Calibri"/>
              </w:rPr>
              <w:t>8</w:t>
            </w:r>
          </w:p>
        </w:tc>
        <w:tc>
          <w:tcPr>
            <w:tcW w:w="1276" w:type="dxa"/>
            <w:shd w:val="clear" w:color="auto" w:fill="auto"/>
          </w:tcPr>
          <w:p w:rsidR="00840333" w:rsidRPr="00E9485B" w:rsidRDefault="00840333" w:rsidP="00502969">
            <w:pPr>
              <w:jc w:val="both"/>
              <w:rPr>
                <w:rFonts w:eastAsia="Calibri"/>
              </w:rPr>
            </w:pPr>
            <w:r>
              <w:rPr>
                <w:rFonts w:eastAsia="Calibri"/>
              </w:rPr>
              <w:t>8</w:t>
            </w:r>
          </w:p>
        </w:tc>
        <w:tc>
          <w:tcPr>
            <w:tcW w:w="1133" w:type="dxa"/>
            <w:shd w:val="clear" w:color="auto" w:fill="auto"/>
          </w:tcPr>
          <w:p w:rsidR="00840333" w:rsidRPr="00E9485B" w:rsidRDefault="00840333" w:rsidP="00502969">
            <w:pPr>
              <w:jc w:val="both"/>
              <w:rPr>
                <w:rFonts w:eastAsia="Calibri"/>
              </w:rPr>
            </w:pPr>
            <w:r>
              <w:rPr>
                <w:rFonts w:eastAsia="Calibri"/>
              </w:rPr>
              <w:t>8</w:t>
            </w:r>
          </w:p>
        </w:tc>
      </w:tr>
      <w:tr w:rsidR="00840333" w:rsidRPr="00E9485B" w:rsidTr="00502969">
        <w:tc>
          <w:tcPr>
            <w:tcW w:w="704" w:type="dxa"/>
          </w:tcPr>
          <w:p w:rsidR="00840333" w:rsidRDefault="00840333" w:rsidP="00502969">
            <w:pPr>
              <w:rPr>
                <w:rFonts w:eastAsia="Calibri"/>
              </w:rPr>
            </w:pPr>
            <w:r>
              <w:rPr>
                <w:rFonts w:eastAsia="Calibri"/>
              </w:rPr>
              <w:t>47.</w:t>
            </w:r>
          </w:p>
        </w:tc>
        <w:tc>
          <w:tcPr>
            <w:tcW w:w="3260" w:type="dxa"/>
            <w:shd w:val="clear" w:color="auto" w:fill="auto"/>
            <w:vAlign w:val="center"/>
          </w:tcPr>
          <w:p w:rsidR="00840333" w:rsidRDefault="00840333" w:rsidP="00502969">
            <w:pPr>
              <w:rPr>
                <w:rFonts w:eastAsia="Calibri"/>
              </w:rPr>
            </w:pPr>
            <w:r w:rsidRPr="0079277C">
              <w:rPr>
                <w:rFonts w:eastAsia="Calibri"/>
              </w:rPr>
              <w:t>Протяженность тепловых и паровых сетей в двухтрубном исчислении</w:t>
            </w:r>
          </w:p>
        </w:tc>
        <w:tc>
          <w:tcPr>
            <w:tcW w:w="1418" w:type="dxa"/>
            <w:vAlign w:val="center"/>
          </w:tcPr>
          <w:p w:rsidR="00840333"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52</w:t>
            </w:r>
            <w:r>
              <w:t xml:space="preserve"> </w:t>
            </w:r>
            <w:r w:rsidRPr="00A11886">
              <w:t>810</w:t>
            </w:r>
          </w:p>
        </w:tc>
        <w:tc>
          <w:tcPr>
            <w:tcW w:w="1275" w:type="dxa"/>
            <w:shd w:val="clear" w:color="auto" w:fill="auto"/>
          </w:tcPr>
          <w:p w:rsidR="00840333" w:rsidRPr="00910A85" w:rsidRDefault="00840333" w:rsidP="00502969">
            <w:pPr>
              <w:jc w:val="both"/>
            </w:pPr>
            <w:r w:rsidRPr="00A11886">
              <w:t>52</w:t>
            </w:r>
            <w:r>
              <w:t xml:space="preserve"> </w:t>
            </w:r>
            <w:r w:rsidRPr="00A11886">
              <w:t>810</w:t>
            </w:r>
          </w:p>
        </w:tc>
        <w:tc>
          <w:tcPr>
            <w:tcW w:w="1276" w:type="dxa"/>
            <w:shd w:val="clear" w:color="auto" w:fill="auto"/>
          </w:tcPr>
          <w:p w:rsidR="00840333" w:rsidRPr="00E9485B" w:rsidRDefault="00840333" w:rsidP="00502969">
            <w:pPr>
              <w:jc w:val="both"/>
              <w:rPr>
                <w:rFonts w:eastAsia="Calibri"/>
              </w:rPr>
            </w:pPr>
            <w:r>
              <w:rPr>
                <w:rFonts w:eastAsia="Calibri"/>
              </w:rPr>
              <w:t>52 900</w:t>
            </w:r>
          </w:p>
        </w:tc>
        <w:tc>
          <w:tcPr>
            <w:tcW w:w="1276" w:type="dxa"/>
            <w:shd w:val="clear" w:color="auto" w:fill="auto"/>
          </w:tcPr>
          <w:p w:rsidR="00840333" w:rsidRPr="00E9485B" w:rsidRDefault="00840333" w:rsidP="00502969">
            <w:pPr>
              <w:jc w:val="both"/>
              <w:rPr>
                <w:rFonts w:eastAsia="Calibri"/>
              </w:rPr>
            </w:pPr>
            <w:r>
              <w:rPr>
                <w:rFonts w:eastAsia="Calibri"/>
              </w:rPr>
              <w:t>52 900</w:t>
            </w:r>
          </w:p>
        </w:tc>
        <w:tc>
          <w:tcPr>
            <w:tcW w:w="1276" w:type="dxa"/>
            <w:shd w:val="clear" w:color="auto" w:fill="auto"/>
          </w:tcPr>
          <w:p w:rsidR="00840333" w:rsidRPr="00E9485B" w:rsidRDefault="00840333" w:rsidP="00502969">
            <w:pPr>
              <w:jc w:val="both"/>
              <w:rPr>
                <w:rFonts w:eastAsia="Calibri"/>
              </w:rPr>
            </w:pPr>
            <w:r>
              <w:rPr>
                <w:rFonts w:eastAsia="Calibri"/>
              </w:rPr>
              <w:t>53 000</w:t>
            </w:r>
          </w:p>
        </w:tc>
        <w:tc>
          <w:tcPr>
            <w:tcW w:w="1275" w:type="dxa"/>
            <w:shd w:val="clear" w:color="auto" w:fill="auto"/>
          </w:tcPr>
          <w:p w:rsidR="00840333" w:rsidRPr="00E9485B" w:rsidRDefault="00840333" w:rsidP="00502969">
            <w:pPr>
              <w:jc w:val="both"/>
              <w:rPr>
                <w:rFonts w:eastAsia="Calibri"/>
              </w:rPr>
            </w:pPr>
            <w:r>
              <w:rPr>
                <w:rFonts w:eastAsia="Calibri"/>
              </w:rPr>
              <w:t>53 000</w:t>
            </w:r>
          </w:p>
        </w:tc>
        <w:tc>
          <w:tcPr>
            <w:tcW w:w="1276" w:type="dxa"/>
            <w:shd w:val="clear" w:color="auto" w:fill="auto"/>
          </w:tcPr>
          <w:p w:rsidR="00840333" w:rsidRPr="00E9485B" w:rsidRDefault="00840333" w:rsidP="00502969">
            <w:pPr>
              <w:jc w:val="both"/>
              <w:rPr>
                <w:rFonts w:eastAsia="Calibri"/>
              </w:rPr>
            </w:pPr>
            <w:r>
              <w:rPr>
                <w:rFonts w:eastAsia="Calibri"/>
              </w:rPr>
              <w:t>53 100</w:t>
            </w:r>
          </w:p>
        </w:tc>
        <w:tc>
          <w:tcPr>
            <w:tcW w:w="1133" w:type="dxa"/>
            <w:shd w:val="clear" w:color="auto" w:fill="auto"/>
          </w:tcPr>
          <w:p w:rsidR="00840333" w:rsidRPr="00E9485B" w:rsidRDefault="00840333" w:rsidP="00502969">
            <w:pPr>
              <w:jc w:val="both"/>
              <w:rPr>
                <w:rFonts w:eastAsia="Calibri"/>
              </w:rPr>
            </w:pPr>
            <w:r>
              <w:rPr>
                <w:rFonts w:eastAsia="Calibri"/>
              </w:rPr>
              <w:t>53 100</w:t>
            </w:r>
          </w:p>
        </w:tc>
      </w:tr>
      <w:tr w:rsidR="00840333" w:rsidRPr="00E9485B" w:rsidTr="00502969">
        <w:tc>
          <w:tcPr>
            <w:tcW w:w="704" w:type="dxa"/>
          </w:tcPr>
          <w:p w:rsidR="00840333" w:rsidRPr="00E9485B" w:rsidRDefault="00840333" w:rsidP="00502969">
            <w:pPr>
              <w:rPr>
                <w:rFonts w:eastAsia="Calibri"/>
              </w:rPr>
            </w:pPr>
            <w:r>
              <w:rPr>
                <w:rFonts w:eastAsia="Calibri"/>
              </w:rPr>
              <w:t>48.</w:t>
            </w:r>
          </w:p>
        </w:tc>
        <w:tc>
          <w:tcPr>
            <w:tcW w:w="3260" w:type="dxa"/>
            <w:shd w:val="clear" w:color="auto" w:fill="auto"/>
            <w:vAlign w:val="center"/>
          </w:tcPr>
          <w:p w:rsidR="00840333" w:rsidRDefault="00840333" w:rsidP="00502969">
            <w:pPr>
              <w:rPr>
                <w:rFonts w:eastAsia="Calibri"/>
              </w:rPr>
            </w:pPr>
            <w:r>
              <w:rPr>
                <w:rFonts w:eastAsia="Calibri"/>
              </w:rPr>
              <w:t>Протяженность тепловых и паровых сетей, которые были заменены и отремонтированы</w:t>
            </w:r>
          </w:p>
        </w:tc>
        <w:tc>
          <w:tcPr>
            <w:tcW w:w="1418" w:type="dxa"/>
            <w:vAlign w:val="center"/>
          </w:tcPr>
          <w:p w:rsidR="00840333"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2</w:t>
            </w:r>
            <w:r>
              <w:t xml:space="preserve"> </w:t>
            </w:r>
            <w:r w:rsidRPr="00A11886">
              <w:t>540</w:t>
            </w:r>
          </w:p>
        </w:tc>
        <w:tc>
          <w:tcPr>
            <w:tcW w:w="1275" w:type="dxa"/>
            <w:shd w:val="clear" w:color="auto" w:fill="auto"/>
          </w:tcPr>
          <w:p w:rsidR="00840333" w:rsidRPr="00910A85" w:rsidRDefault="00840333" w:rsidP="00502969">
            <w:pPr>
              <w:jc w:val="both"/>
            </w:pPr>
            <w:r w:rsidRPr="00A11886">
              <w:t>2</w:t>
            </w:r>
            <w:r>
              <w:t xml:space="preserve"> </w:t>
            </w:r>
            <w:r w:rsidRPr="00A11886">
              <w:t>540</w:t>
            </w:r>
          </w:p>
        </w:tc>
        <w:tc>
          <w:tcPr>
            <w:tcW w:w="1276" w:type="dxa"/>
            <w:shd w:val="clear" w:color="auto" w:fill="auto"/>
          </w:tcPr>
          <w:p w:rsidR="00840333" w:rsidRPr="006F6398" w:rsidRDefault="00840333" w:rsidP="00502969">
            <w:pPr>
              <w:jc w:val="both"/>
              <w:rPr>
                <w:rFonts w:eastAsia="Calibri"/>
              </w:rPr>
            </w:pPr>
            <w:r>
              <w:rPr>
                <w:rFonts w:eastAsia="Calibri"/>
              </w:rPr>
              <w:t>2 600</w:t>
            </w:r>
          </w:p>
        </w:tc>
        <w:tc>
          <w:tcPr>
            <w:tcW w:w="1276" w:type="dxa"/>
            <w:shd w:val="clear" w:color="auto" w:fill="auto"/>
          </w:tcPr>
          <w:p w:rsidR="00840333" w:rsidRPr="006F6398" w:rsidRDefault="00840333" w:rsidP="00502969">
            <w:pPr>
              <w:jc w:val="both"/>
              <w:rPr>
                <w:rFonts w:eastAsia="Calibri"/>
              </w:rPr>
            </w:pPr>
            <w:r>
              <w:rPr>
                <w:rFonts w:eastAsia="Calibri"/>
              </w:rPr>
              <w:t>2 600</w:t>
            </w:r>
          </w:p>
        </w:tc>
        <w:tc>
          <w:tcPr>
            <w:tcW w:w="1276" w:type="dxa"/>
            <w:shd w:val="clear" w:color="auto" w:fill="auto"/>
          </w:tcPr>
          <w:p w:rsidR="00840333" w:rsidRPr="006F6398" w:rsidRDefault="00840333" w:rsidP="00502969">
            <w:pPr>
              <w:jc w:val="both"/>
              <w:rPr>
                <w:rFonts w:eastAsia="Calibri"/>
              </w:rPr>
            </w:pPr>
            <w:r>
              <w:rPr>
                <w:rFonts w:eastAsia="Calibri"/>
              </w:rPr>
              <w:t>2 600</w:t>
            </w:r>
          </w:p>
        </w:tc>
        <w:tc>
          <w:tcPr>
            <w:tcW w:w="1275" w:type="dxa"/>
            <w:shd w:val="clear" w:color="auto" w:fill="auto"/>
          </w:tcPr>
          <w:p w:rsidR="00840333" w:rsidRPr="006F6398" w:rsidRDefault="00840333" w:rsidP="00502969">
            <w:pPr>
              <w:jc w:val="both"/>
              <w:rPr>
                <w:rFonts w:eastAsia="Calibri"/>
              </w:rPr>
            </w:pPr>
            <w:r>
              <w:rPr>
                <w:rFonts w:eastAsia="Calibri"/>
              </w:rPr>
              <w:t>2 600</w:t>
            </w:r>
          </w:p>
        </w:tc>
        <w:tc>
          <w:tcPr>
            <w:tcW w:w="1276" w:type="dxa"/>
            <w:shd w:val="clear" w:color="auto" w:fill="auto"/>
          </w:tcPr>
          <w:p w:rsidR="00840333" w:rsidRPr="006F6398" w:rsidRDefault="00840333" w:rsidP="00502969">
            <w:pPr>
              <w:jc w:val="both"/>
              <w:rPr>
                <w:rFonts w:eastAsia="Calibri"/>
              </w:rPr>
            </w:pPr>
            <w:r>
              <w:rPr>
                <w:rFonts w:eastAsia="Calibri"/>
              </w:rPr>
              <w:t>2 600</w:t>
            </w:r>
          </w:p>
        </w:tc>
        <w:tc>
          <w:tcPr>
            <w:tcW w:w="1133" w:type="dxa"/>
            <w:shd w:val="clear" w:color="auto" w:fill="auto"/>
          </w:tcPr>
          <w:p w:rsidR="00840333" w:rsidRPr="006F6398" w:rsidRDefault="00840333" w:rsidP="00502969">
            <w:pPr>
              <w:jc w:val="both"/>
              <w:rPr>
                <w:rFonts w:eastAsia="Calibri"/>
              </w:rPr>
            </w:pPr>
            <w:r>
              <w:rPr>
                <w:rFonts w:eastAsia="Calibri"/>
              </w:rPr>
              <w:t>2 600</w:t>
            </w:r>
          </w:p>
        </w:tc>
      </w:tr>
      <w:tr w:rsidR="00840333" w:rsidRPr="00E9485B" w:rsidTr="00502969">
        <w:tc>
          <w:tcPr>
            <w:tcW w:w="704" w:type="dxa"/>
          </w:tcPr>
          <w:p w:rsidR="00840333" w:rsidRPr="00E9485B" w:rsidRDefault="00840333" w:rsidP="00502969">
            <w:pPr>
              <w:rPr>
                <w:rFonts w:eastAsia="Calibri"/>
              </w:rPr>
            </w:pPr>
            <w:r>
              <w:rPr>
                <w:rFonts w:eastAsia="Calibri"/>
              </w:rPr>
              <w:t>49</w:t>
            </w:r>
            <w:r w:rsidRPr="00E9485B">
              <w:rPr>
                <w:rFonts w:eastAsia="Calibri"/>
              </w:rPr>
              <w:t>.</w:t>
            </w:r>
          </w:p>
        </w:tc>
        <w:tc>
          <w:tcPr>
            <w:tcW w:w="3260" w:type="dxa"/>
            <w:shd w:val="clear" w:color="auto" w:fill="auto"/>
            <w:vAlign w:val="center"/>
          </w:tcPr>
          <w:p w:rsidR="00840333" w:rsidRPr="00E9485B" w:rsidRDefault="00840333" w:rsidP="00502969">
            <w:pPr>
              <w:rPr>
                <w:rFonts w:eastAsia="Calibri"/>
              </w:rPr>
            </w:pPr>
            <w:r w:rsidRPr="00E9485B">
              <w:rPr>
                <w:rFonts w:eastAsia="Calibri"/>
              </w:rPr>
              <w:t>Отпущено тепловой энергии</w:t>
            </w: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Гкал</w:t>
            </w:r>
          </w:p>
        </w:tc>
        <w:tc>
          <w:tcPr>
            <w:tcW w:w="1276" w:type="dxa"/>
            <w:shd w:val="clear" w:color="auto" w:fill="auto"/>
          </w:tcPr>
          <w:p w:rsidR="00840333" w:rsidRPr="00305CF0" w:rsidRDefault="00840333" w:rsidP="00502969">
            <w:pPr>
              <w:rPr>
                <w:rFonts w:eastAsia="Calibri"/>
              </w:rPr>
            </w:pPr>
            <w:r w:rsidRPr="00305CF0">
              <w:rPr>
                <w:rFonts w:eastAsia="Calibri"/>
              </w:rPr>
              <w:t>1717</w:t>
            </w:r>
          </w:p>
        </w:tc>
        <w:tc>
          <w:tcPr>
            <w:tcW w:w="1275" w:type="dxa"/>
            <w:shd w:val="clear" w:color="auto" w:fill="auto"/>
          </w:tcPr>
          <w:p w:rsidR="00840333" w:rsidRPr="00910A85" w:rsidRDefault="00840333" w:rsidP="00502969">
            <w:pPr>
              <w:jc w:val="both"/>
            </w:pPr>
            <w:r>
              <w:t>1740</w:t>
            </w:r>
          </w:p>
        </w:tc>
        <w:tc>
          <w:tcPr>
            <w:tcW w:w="1276" w:type="dxa"/>
            <w:shd w:val="clear" w:color="auto" w:fill="auto"/>
          </w:tcPr>
          <w:p w:rsidR="00840333" w:rsidRPr="009D00B7" w:rsidRDefault="00840333" w:rsidP="00502969">
            <w:pPr>
              <w:jc w:val="both"/>
              <w:rPr>
                <w:rFonts w:eastAsia="Calibri"/>
              </w:rPr>
            </w:pPr>
            <w:r>
              <w:rPr>
                <w:rFonts w:eastAsia="Calibri"/>
              </w:rPr>
              <w:t>1730</w:t>
            </w:r>
          </w:p>
        </w:tc>
        <w:tc>
          <w:tcPr>
            <w:tcW w:w="1276" w:type="dxa"/>
            <w:shd w:val="clear" w:color="auto" w:fill="auto"/>
          </w:tcPr>
          <w:p w:rsidR="00840333" w:rsidRDefault="00840333" w:rsidP="00502969">
            <w:r>
              <w:t>1730</w:t>
            </w:r>
          </w:p>
        </w:tc>
        <w:tc>
          <w:tcPr>
            <w:tcW w:w="1276" w:type="dxa"/>
            <w:shd w:val="clear" w:color="auto" w:fill="auto"/>
          </w:tcPr>
          <w:p w:rsidR="00840333" w:rsidRDefault="00840333" w:rsidP="00502969">
            <w:r>
              <w:t>1730</w:t>
            </w:r>
          </w:p>
        </w:tc>
        <w:tc>
          <w:tcPr>
            <w:tcW w:w="1275" w:type="dxa"/>
            <w:shd w:val="clear" w:color="auto" w:fill="auto"/>
          </w:tcPr>
          <w:p w:rsidR="00840333" w:rsidRDefault="00840333" w:rsidP="00502969">
            <w:r>
              <w:t>1730</w:t>
            </w:r>
          </w:p>
        </w:tc>
        <w:tc>
          <w:tcPr>
            <w:tcW w:w="1276" w:type="dxa"/>
            <w:shd w:val="clear" w:color="auto" w:fill="auto"/>
          </w:tcPr>
          <w:p w:rsidR="00840333" w:rsidRDefault="00840333" w:rsidP="00502969">
            <w:r>
              <w:t>1730</w:t>
            </w:r>
          </w:p>
        </w:tc>
        <w:tc>
          <w:tcPr>
            <w:tcW w:w="1133" w:type="dxa"/>
            <w:shd w:val="clear" w:color="auto" w:fill="auto"/>
          </w:tcPr>
          <w:p w:rsidR="00840333" w:rsidRDefault="00840333" w:rsidP="00502969">
            <w:r>
              <w:t>1730</w:t>
            </w:r>
          </w:p>
        </w:tc>
      </w:tr>
      <w:tr w:rsidR="00840333" w:rsidRPr="00E9485B" w:rsidTr="00502969">
        <w:tc>
          <w:tcPr>
            <w:tcW w:w="704" w:type="dxa"/>
          </w:tcPr>
          <w:p w:rsidR="00840333" w:rsidRDefault="00840333" w:rsidP="00502969">
            <w:pPr>
              <w:rPr>
                <w:rFonts w:eastAsia="Calibri"/>
              </w:rPr>
            </w:pPr>
            <w:r>
              <w:rPr>
                <w:rFonts w:eastAsia="Calibri"/>
              </w:rPr>
              <w:lastRenderedPageBreak/>
              <w:t>50.</w:t>
            </w:r>
          </w:p>
        </w:tc>
        <w:tc>
          <w:tcPr>
            <w:tcW w:w="3260" w:type="dxa"/>
            <w:shd w:val="clear" w:color="auto" w:fill="auto"/>
            <w:vAlign w:val="center"/>
          </w:tcPr>
          <w:p w:rsidR="00840333" w:rsidRPr="00E9485B" w:rsidRDefault="00840333" w:rsidP="00502969">
            <w:pPr>
              <w:rPr>
                <w:rFonts w:eastAsia="Calibri"/>
              </w:rPr>
            </w:pPr>
            <w:r>
              <w:rPr>
                <w:rFonts w:eastAsia="Calibri"/>
              </w:rPr>
              <w:t>Одиночное протяжение уличной газовой сети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26</w:t>
            </w:r>
            <w:r>
              <w:t xml:space="preserve"> </w:t>
            </w:r>
            <w:r w:rsidRPr="00A11886">
              <w:t>649</w:t>
            </w:r>
          </w:p>
        </w:tc>
        <w:tc>
          <w:tcPr>
            <w:tcW w:w="1275" w:type="dxa"/>
            <w:shd w:val="clear" w:color="auto" w:fill="auto"/>
          </w:tcPr>
          <w:p w:rsidR="00840333" w:rsidRPr="00910A85" w:rsidRDefault="00840333" w:rsidP="00502969">
            <w:pPr>
              <w:jc w:val="both"/>
            </w:pPr>
            <w:r w:rsidRPr="00A11886">
              <w:t>26</w:t>
            </w:r>
            <w:r>
              <w:t xml:space="preserve"> </w:t>
            </w:r>
            <w:r w:rsidRPr="00A11886">
              <w:t>649</w:t>
            </w:r>
          </w:p>
        </w:tc>
        <w:tc>
          <w:tcPr>
            <w:tcW w:w="1276" w:type="dxa"/>
            <w:shd w:val="clear" w:color="auto" w:fill="auto"/>
          </w:tcPr>
          <w:p w:rsidR="00840333" w:rsidRPr="00910A85" w:rsidRDefault="00840333" w:rsidP="00502969">
            <w:pPr>
              <w:jc w:val="both"/>
            </w:pPr>
            <w:r w:rsidRPr="00A11886">
              <w:t>26</w:t>
            </w:r>
            <w:r>
              <w:t xml:space="preserve"> </w:t>
            </w:r>
            <w:r w:rsidRPr="00A11886">
              <w:t>649</w:t>
            </w:r>
          </w:p>
        </w:tc>
        <w:tc>
          <w:tcPr>
            <w:tcW w:w="1276" w:type="dxa"/>
            <w:shd w:val="clear" w:color="auto" w:fill="auto"/>
          </w:tcPr>
          <w:p w:rsidR="00840333" w:rsidRPr="00910A85" w:rsidRDefault="00840333" w:rsidP="00502969">
            <w:pPr>
              <w:jc w:val="both"/>
            </w:pPr>
            <w:r w:rsidRPr="00A11886">
              <w:t>26</w:t>
            </w:r>
            <w:r>
              <w:t xml:space="preserve"> </w:t>
            </w:r>
            <w:r w:rsidRPr="00A11886">
              <w:t>649</w:t>
            </w:r>
          </w:p>
        </w:tc>
        <w:tc>
          <w:tcPr>
            <w:tcW w:w="1276" w:type="dxa"/>
            <w:shd w:val="clear" w:color="auto" w:fill="auto"/>
          </w:tcPr>
          <w:p w:rsidR="00840333" w:rsidRPr="00910A85" w:rsidRDefault="00840333" w:rsidP="00502969">
            <w:pPr>
              <w:jc w:val="both"/>
            </w:pPr>
            <w:r w:rsidRPr="00A11886">
              <w:t>26</w:t>
            </w:r>
            <w:r>
              <w:t xml:space="preserve"> </w:t>
            </w:r>
            <w:r w:rsidRPr="00A11886">
              <w:t>649</w:t>
            </w:r>
          </w:p>
        </w:tc>
        <w:tc>
          <w:tcPr>
            <w:tcW w:w="1275" w:type="dxa"/>
            <w:shd w:val="clear" w:color="auto" w:fill="auto"/>
          </w:tcPr>
          <w:p w:rsidR="00840333" w:rsidRPr="00910A85" w:rsidRDefault="00840333" w:rsidP="00502969">
            <w:pPr>
              <w:jc w:val="both"/>
            </w:pPr>
            <w:r w:rsidRPr="00A11886">
              <w:t>26</w:t>
            </w:r>
            <w:r>
              <w:t xml:space="preserve"> </w:t>
            </w:r>
            <w:r w:rsidRPr="00A11886">
              <w:t>649</w:t>
            </w:r>
          </w:p>
        </w:tc>
        <w:tc>
          <w:tcPr>
            <w:tcW w:w="1276" w:type="dxa"/>
            <w:shd w:val="clear" w:color="auto" w:fill="auto"/>
          </w:tcPr>
          <w:p w:rsidR="00840333" w:rsidRPr="00910A85" w:rsidRDefault="00840333" w:rsidP="00502969">
            <w:pPr>
              <w:jc w:val="both"/>
            </w:pPr>
            <w:r w:rsidRPr="00A11886">
              <w:t>26</w:t>
            </w:r>
            <w:r>
              <w:t xml:space="preserve"> </w:t>
            </w:r>
            <w:r w:rsidRPr="00A11886">
              <w:t>649</w:t>
            </w:r>
          </w:p>
        </w:tc>
        <w:tc>
          <w:tcPr>
            <w:tcW w:w="1133" w:type="dxa"/>
            <w:shd w:val="clear" w:color="auto" w:fill="auto"/>
          </w:tcPr>
          <w:p w:rsidR="00840333" w:rsidRPr="00910A85" w:rsidRDefault="00840333" w:rsidP="00502969">
            <w:pPr>
              <w:jc w:val="both"/>
            </w:pPr>
            <w:r w:rsidRPr="00A11886">
              <w:t>26</w:t>
            </w:r>
            <w:r>
              <w:t xml:space="preserve"> </w:t>
            </w:r>
            <w:r w:rsidRPr="00A11886">
              <w:t>649</w:t>
            </w:r>
          </w:p>
        </w:tc>
      </w:tr>
      <w:tr w:rsidR="00840333" w:rsidRPr="00E9485B" w:rsidTr="00502969">
        <w:tc>
          <w:tcPr>
            <w:tcW w:w="704" w:type="dxa"/>
          </w:tcPr>
          <w:p w:rsidR="00840333" w:rsidRDefault="00840333" w:rsidP="00502969">
            <w:pPr>
              <w:rPr>
                <w:rFonts w:eastAsia="Calibri"/>
              </w:rPr>
            </w:pPr>
            <w:r>
              <w:rPr>
                <w:rFonts w:eastAsia="Calibri"/>
              </w:rPr>
              <w:t>51.</w:t>
            </w:r>
          </w:p>
        </w:tc>
        <w:tc>
          <w:tcPr>
            <w:tcW w:w="3260" w:type="dxa"/>
            <w:shd w:val="clear" w:color="auto" w:fill="auto"/>
            <w:vAlign w:val="center"/>
          </w:tcPr>
          <w:p w:rsidR="00840333" w:rsidRPr="00E9485B" w:rsidRDefault="00840333" w:rsidP="00502969">
            <w:pPr>
              <w:rPr>
                <w:rFonts w:eastAsia="Calibri"/>
              </w:rPr>
            </w:pPr>
            <w:r>
              <w:rPr>
                <w:rFonts w:eastAsia="Calibri"/>
              </w:rPr>
              <w:t>Одиночное протяжение уличной водопроводной сети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82</w:t>
            </w:r>
            <w:r>
              <w:t xml:space="preserve"> </w:t>
            </w:r>
            <w:r w:rsidRPr="00A11886">
              <w:t>340</w:t>
            </w:r>
          </w:p>
        </w:tc>
        <w:tc>
          <w:tcPr>
            <w:tcW w:w="1275" w:type="dxa"/>
            <w:shd w:val="clear" w:color="auto" w:fill="auto"/>
          </w:tcPr>
          <w:p w:rsidR="00840333" w:rsidRPr="00910A85" w:rsidRDefault="00840333" w:rsidP="00502969">
            <w:pPr>
              <w:jc w:val="both"/>
            </w:pPr>
            <w:r w:rsidRPr="00A11886">
              <w:t>82</w:t>
            </w:r>
            <w:r>
              <w:t xml:space="preserve"> </w:t>
            </w:r>
            <w:r w:rsidRPr="00A11886">
              <w:t>340</w:t>
            </w:r>
          </w:p>
        </w:tc>
        <w:tc>
          <w:tcPr>
            <w:tcW w:w="1276" w:type="dxa"/>
            <w:shd w:val="clear" w:color="auto" w:fill="auto"/>
          </w:tcPr>
          <w:p w:rsidR="00840333" w:rsidRPr="00E9485B" w:rsidRDefault="00840333" w:rsidP="00502969">
            <w:pPr>
              <w:jc w:val="both"/>
              <w:rPr>
                <w:rFonts w:eastAsia="Calibri"/>
              </w:rPr>
            </w:pPr>
            <w:r>
              <w:rPr>
                <w:rFonts w:eastAsia="Calibri"/>
              </w:rPr>
              <w:t>82 400</w:t>
            </w:r>
          </w:p>
        </w:tc>
        <w:tc>
          <w:tcPr>
            <w:tcW w:w="1276" w:type="dxa"/>
            <w:shd w:val="clear" w:color="auto" w:fill="auto"/>
          </w:tcPr>
          <w:p w:rsidR="00840333" w:rsidRPr="00E9485B" w:rsidRDefault="00840333" w:rsidP="00502969">
            <w:pPr>
              <w:jc w:val="both"/>
              <w:rPr>
                <w:rFonts w:eastAsia="Calibri"/>
              </w:rPr>
            </w:pPr>
            <w:r>
              <w:rPr>
                <w:rFonts w:eastAsia="Calibri"/>
              </w:rPr>
              <w:t>82 400</w:t>
            </w:r>
          </w:p>
        </w:tc>
        <w:tc>
          <w:tcPr>
            <w:tcW w:w="1276" w:type="dxa"/>
            <w:shd w:val="clear" w:color="auto" w:fill="auto"/>
          </w:tcPr>
          <w:p w:rsidR="00840333" w:rsidRPr="00E9485B" w:rsidRDefault="00840333" w:rsidP="00502969">
            <w:pPr>
              <w:jc w:val="both"/>
              <w:rPr>
                <w:rFonts w:eastAsia="Calibri"/>
              </w:rPr>
            </w:pPr>
            <w:r>
              <w:rPr>
                <w:rFonts w:eastAsia="Calibri"/>
              </w:rPr>
              <w:t>82 500</w:t>
            </w:r>
          </w:p>
        </w:tc>
        <w:tc>
          <w:tcPr>
            <w:tcW w:w="1275" w:type="dxa"/>
            <w:shd w:val="clear" w:color="auto" w:fill="auto"/>
          </w:tcPr>
          <w:p w:rsidR="00840333" w:rsidRPr="00E9485B" w:rsidRDefault="00840333" w:rsidP="00502969">
            <w:pPr>
              <w:jc w:val="both"/>
              <w:rPr>
                <w:rFonts w:eastAsia="Calibri"/>
              </w:rPr>
            </w:pPr>
            <w:r>
              <w:rPr>
                <w:rFonts w:eastAsia="Calibri"/>
              </w:rPr>
              <w:t>82 500</w:t>
            </w:r>
          </w:p>
        </w:tc>
        <w:tc>
          <w:tcPr>
            <w:tcW w:w="1276" w:type="dxa"/>
            <w:shd w:val="clear" w:color="auto" w:fill="auto"/>
          </w:tcPr>
          <w:p w:rsidR="00840333" w:rsidRPr="00E9485B" w:rsidRDefault="00840333" w:rsidP="00502969">
            <w:pPr>
              <w:jc w:val="both"/>
              <w:rPr>
                <w:rFonts w:eastAsia="Calibri"/>
              </w:rPr>
            </w:pPr>
            <w:r>
              <w:rPr>
                <w:rFonts w:eastAsia="Calibri"/>
              </w:rPr>
              <w:t>82 600</w:t>
            </w:r>
          </w:p>
        </w:tc>
        <w:tc>
          <w:tcPr>
            <w:tcW w:w="1133" w:type="dxa"/>
            <w:shd w:val="clear" w:color="auto" w:fill="auto"/>
          </w:tcPr>
          <w:p w:rsidR="00840333" w:rsidRPr="00E9485B" w:rsidRDefault="00840333" w:rsidP="00502969">
            <w:pPr>
              <w:jc w:val="both"/>
              <w:rPr>
                <w:rFonts w:eastAsia="Calibri"/>
              </w:rPr>
            </w:pPr>
            <w:r>
              <w:rPr>
                <w:rFonts w:eastAsia="Calibri"/>
              </w:rPr>
              <w:t>82 600</w:t>
            </w:r>
          </w:p>
        </w:tc>
      </w:tr>
      <w:tr w:rsidR="00840333" w:rsidRPr="00E9485B" w:rsidTr="00502969">
        <w:tc>
          <w:tcPr>
            <w:tcW w:w="704" w:type="dxa"/>
          </w:tcPr>
          <w:p w:rsidR="00840333" w:rsidRDefault="00840333" w:rsidP="00502969">
            <w:pPr>
              <w:rPr>
                <w:rFonts w:eastAsia="Calibri"/>
              </w:rPr>
            </w:pPr>
            <w:r>
              <w:rPr>
                <w:rFonts w:eastAsia="Calibri"/>
              </w:rPr>
              <w:t>52.</w:t>
            </w:r>
          </w:p>
        </w:tc>
        <w:tc>
          <w:tcPr>
            <w:tcW w:w="3260" w:type="dxa"/>
            <w:shd w:val="clear" w:color="auto" w:fill="auto"/>
            <w:vAlign w:val="center"/>
          </w:tcPr>
          <w:p w:rsidR="00840333" w:rsidRPr="00E9485B" w:rsidRDefault="00840333" w:rsidP="00502969">
            <w:pPr>
              <w:rPr>
                <w:rFonts w:eastAsia="Calibri"/>
              </w:rPr>
            </w:pPr>
            <w:r>
              <w:rPr>
                <w:rFonts w:eastAsia="Calibri"/>
              </w:rPr>
              <w:t>Одиночное протяжение уличной водопроводной сети, которая заменена и отремонтирована</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11</w:t>
            </w:r>
            <w:r>
              <w:t xml:space="preserve"> </w:t>
            </w:r>
            <w:r w:rsidRPr="00A11886">
              <w:t>200</w:t>
            </w:r>
          </w:p>
        </w:tc>
        <w:tc>
          <w:tcPr>
            <w:tcW w:w="1275" w:type="dxa"/>
            <w:shd w:val="clear" w:color="auto" w:fill="auto"/>
          </w:tcPr>
          <w:p w:rsidR="00840333" w:rsidRPr="00910A85" w:rsidRDefault="00840333" w:rsidP="00502969">
            <w:pPr>
              <w:jc w:val="both"/>
            </w:pPr>
            <w:r w:rsidRPr="00A11886">
              <w:t>11</w:t>
            </w:r>
            <w:r>
              <w:t xml:space="preserve"> </w:t>
            </w:r>
            <w:r w:rsidRPr="00A11886">
              <w:t>200</w:t>
            </w:r>
          </w:p>
        </w:tc>
        <w:tc>
          <w:tcPr>
            <w:tcW w:w="1276" w:type="dxa"/>
            <w:shd w:val="clear" w:color="auto" w:fill="auto"/>
          </w:tcPr>
          <w:p w:rsidR="00840333" w:rsidRPr="00910A85" w:rsidRDefault="00840333" w:rsidP="00502969">
            <w:pPr>
              <w:jc w:val="both"/>
            </w:pPr>
            <w:r w:rsidRPr="00A11886">
              <w:t>11</w:t>
            </w:r>
            <w:r>
              <w:t xml:space="preserve"> </w:t>
            </w:r>
            <w:r w:rsidRPr="00A11886">
              <w:t>200</w:t>
            </w:r>
          </w:p>
        </w:tc>
        <w:tc>
          <w:tcPr>
            <w:tcW w:w="1276" w:type="dxa"/>
            <w:shd w:val="clear" w:color="auto" w:fill="auto"/>
          </w:tcPr>
          <w:p w:rsidR="00840333" w:rsidRPr="00910A85" w:rsidRDefault="00840333" w:rsidP="00502969">
            <w:pPr>
              <w:jc w:val="both"/>
            </w:pPr>
            <w:r w:rsidRPr="00A11886">
              <w:t>11</w:t>
            </w:r>
            <w:r>
              <w:t xml:space="preserve"> </w:t>
            </w:r>
            <w:r w:rsidRPr="00A11886">
              <w:t>200</w:t>
            </w:r>
          </w:p>
        </w:tc>
        <w:tc>
          <w:tcPr>
            <w:tcW w:w="1276" w:type="dxa"/>
            <w:shd w:val="clear" w:color="auto" w:fill="auto"/>
          </w:tcPr>
          <w:p w:rsidR="00840333" w:rsidRPr="00910A85" w:rsidRDefault="00840333" w:rsidP="00502969">
            <w:pPr>
              <w:jc w:val="both"/>
            </w:pPr>
            <w:r w:rsidRPr="00A11886">
              <w:t>11</w:t>
            </w:r>
            <w:r>
              <w:t xml:space="preserve"> </w:t>
            </w:r>
            <w:r w:rsidRPr="00A11886">
              <w:t>200</w:t>
            </w:r>
          </w:p>
        </w:tc>
        <w:tc>
          <w:tcPr>
            <w:tcW w:w="1275" w:type="dxa"/>
            <w:shd w:val="clear" w:color="auto" w:fill="auto"/>
          </w:tcPr>
          <w:p w:rsidR="00840333" w:rsidRPr="00910A85" w:rsidRDefault="00840333" w:rsidP="00502969">
            <w:pPr>
              <w:jc w:val="both"/>
            </w:pPr>
            <w:r w:rsidRPr="00A11886">
              <w:t>11</w:t>
            </w:r>
            <w:r>
              <w:t xml:space="preserve"> </w:t>
            </w:r>
            <w:r w:rsidRPr="00A11886">
              <w:t>200</w:t>
            </w:r>
          </w:p>
        </w:tc>
        <w:tc>
          <w:tcPr>
            <w:tcW w:w="1276" w:type="dxa"/>
            <w:shd w:val="clear" w:color="auto" w:fill="auto"/>
          </w:tcPr>
          <w:p w:rsidR="00840333" w:rsidRPr="00910A85" w:rsidRDefault="00840333" w:rsidP="00502969">
            <w:pPr>
              <w:jc w:val="both"/>
            </w:pPr>
            <w:r w:rsidRPr="00A11886">
              <w:t>11</w:t>
            </w:r>
            <w:r>
              <w:t xml:space="preserve"> </w:t>
            </w:r>
            <w:r w:rsidRPr="00A11886">
              <w:t>200</w:t>
            </w:r>
          </w:p>
        </w:tc>
        <w:tc>
          <w:tcPr>
            <w:tcW w:w="1133" w:type="dxa"/>
            <w:shd w:val="clear" w:color="auto" w:fill="auto"/>
          </w:tcPr>
          <w:p w:rsidR="00840333" w:rsidRPr="00910A85" w:rsidRDefault="00840333" w:rsidP="00502969">
            <w:pPr>
              <w:jc w:val="both"/>
            </w:pPr>
            <w:r w:rsidRPr="00A11886">
              <w:t>11</w:t>
            </w:r>
            <w:r>
              <w:t xml:space="preserve"> </w:t>
            </w:r>
            <w:r w:rsidRPr="00A11886">
              <w:t>200</w:t>
            </w:r>
          </w:p>
        </w:tc>
      </w:tr>
      <w:tr w:rsidR="00840333" w:rsidRPr="00E9485B" w:rsidTr="00502969">
        <w:tc>
          <w:tcPr>
            <w:tcW w:w="704" w:type="dxa"/>
          </w:tcPr>
          <w:p w:rsidR="00840333" w:rsidRPr="00E9485B" w:rsidRDefault="00840333" w:rsidP="00502969">
            <w:pPr>
              <w:rPr>
                <w:rFonts w:eastAsia="Calibri"/>
              </w:rPr>
            </w:pPr>
            <w:r>
              <w:rPr>
                <w:rFonts w:eastAsia="Calibri"/>
              </w:rPr>
              <w:t>53</w:t>
            </w:r>
            <w:r w:rsidRPr="00E9485B">
              <w:rPr>
                <w:rFonts w:eastAsia="Calibri"/>
              </w:rPr>
              <w:t>.</w:t>
            </w:r>
          </w:p>
        </w:tc>
        <w:tc>
          <w:tcPr>
            <w:tcW w:w="3260" w:type="dxa"/>
            <w:shd w:val="clear" w:color="auto" w:fill="auto"/>
          </w:tcPr>
          <w:p w:rsidR="00840333" w:rsidRPr="00E9485B" w:rsidRDefault="00840333" w:rsidP="00502969">
            <w:pPr>
              <w:rPr>
                <w:rFonts w:eastAsia="Calibri"/>
              </w:rPr>
            </w:pPr>
            <w:r w:rsidRPr="00F24827">
              <w:rPr>
                <w:rFonts w:eastAsia="Calibri"/>
              </w:rPr>
              <w:t>Одиночное протяжение уличной канализационной сети</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38</w:t>
            </w:r>
            <w:r>
              <w:t xml:space="preserve"> </w:t>
            </w:r>
            <w:r w:rsidRPr="00A11886">
              <w:t>640</w:t>
            </w:r>
          </w:p>
        </w:tc>
        <w:tc>
          <w:tcPr>
            <w:tcW w:w="1275" w:type="dxa"/>
            <w:shd w:val="clear" w:color="auto" w:fill="auto"/>
          </w:tcPr>
          <w:p w:rsidR="00840333" w:rsidRPr="00910A85" w:rsidRDefault="00840333" w:rsidP="00502969">
            <w:pPr>
              <w:jc w:val="both"/>
            </w:pPr>
            <w:r w:rsidRPr="00A11886">
              <w:t>38</w:t>
            </w:r>
            <w:r>
              <w:t xml:space="preserve"> </w:t>
            </w:r>
            <w:r w:rsidRPr="00A11886">
              <w:t>640</w:t>
            </w:r>
          </w:p>
        </w:tc>
        <w:tc>
          <w:tcPr>
            <w:tcW w:w="1276" w:type="dxa"/>
            <w:shd w:val="clear" w:color="auto" w:fill="auto"/>
          </w:tcPr>
          <w:p w:rsidR="00840333" w:rsidRPr="00910A85" w:rsidRDefault="00840333" w:rsidP="00502969">
            <w:pPr>
              <w:jc w:val="both"/>
            </w:pPr>
            <w:r w:rsidRPr="00A11886">
              <w:t>38</w:t>
            </w:r>
            <w:r>
              <w:t xml:space="preserve"> </w:t>
            </w:r>
            <w:r w:rsidRPr="00A11886">
              <w:t>640</w:t>
            </w:r>
          </w:p>
        </w:tc>
        <w:tc>
          <w:tcPr>
            <w:tcW w:w="1276" w:type="dxa"/>
            <w:shd w:val="clear" w:color="auto" w:fill="auto"/>
          </w:tcPr>
          <w:p w:rsidR="00840333" w:rsidRPr="00910A85" w:rsidRDefault="00840333" w:rsidP="00502969">
            <w:pPr>
              <w:jc w:val="both"/>
            </w:pPr>
            <w:r w:rsidRPr="00A11886">
              <w:t>38</w:t>
            </w:r>
            <w:r>
              <w:t xml:space="preserve"> </w:t>
            </w:r>
            <w:r w:rsidRPr="00A11886">
              <w:t>640</w:t>
            </w:r>
          </w:p>
        </w:tc>
        <w:tc>
          <w:tcPr>
            <w:tcW w:w="1276" w:type="dxa"/>
            <w:shd w:val="clear" w:color="auto" w:fill="auto"/>
          </w:tcPr>
          <w:p w:rsidR="00840333" w:rsidRPr="00910A85" w:rsidRDefault="00840333" w:rsidP="00502969">
            <w:pPr>
              <w:jc w:val="both"/>
            </w:pPr>
            <w:r w:rsidRPr="00A11886">
              <w:t>38</w:t>
            </w:r>
            <w:r>
              <w:t xml:space="preserve"> </w:t>
            </w:r>
            <w:r w:rsidRPr="00A11886">
              <w:t>640</w:t>
            </w:r>
          </w:p>
        </w:tc>
        <w:tc>
          <w:tcPr>
            <w:tcW w:w="1275" w:type="dxa"/>
            <w:shd w:val="clear" w:color="auto" w:fill="auto"/>
          </w:tcPr>
          <w:p w:rsidR="00840333" w:rsidRPr="00910A85" w:rsidRDefault="00840333" w:rsidP="00502969">
            <w:pPr>
              <w:jc w:val="both"/>
            </w:pPr>
            <w:r w:rsidRPr="00A11886">
              <w:t>38</w:t>
            </w:r>
            <w:r>
              <w:t xml:space="preserve"> </w:t>
            </w:r>
            <w:r w:rsidRPr="00A11886">
              <w:t>640</w:t>
            </w:r>
          </w:p>
        </w:tc>
        <w:tc>
          <w:tcPr>
            <w:tcW w:w="1276" w:type="dxa"/>
            <w:shd w:val="clear" w:color="auto" w:fill="auto"/>
          </w:tcPr>
          <w:p w:rsidR="00840333" w:rsidRPr="00910A85" w:rsidRDefault="00840333" w:rsidP="00502969">
            <w:pPr>
              <w:jc w:val="both"/>
            </w:pPr>
            <w:r w:rsidRPr="00A11886">
              <w:t>38</w:t>
            </w:r>
            <w:r>
              <w:t xml:space="preserve"> </w:t>
            </w:r>
            <w:r w:rsidRPr="00A11886">
              <w:t>640</w:t>
            </w:r>
          </w:p>
        </w:tc>
        <w:tc>
          <w:tcPr>
            <w:tcW w:w="1133" w:type="dxa"/>
            <w:shd w:val="clear" w:color="auto" w:fill="auto"/>
          </w:tcPr>
          <w:p w:rsidR="00840333" w:rsidRPr="00910A85" w:rsidRDefault="00840333" w:rsidP="00502969">
            <w:pPr>
              <w:jc w:val="both"/>
            </w:pPr>
            <w:r w:rsidRPr="00A11886">
              <w:t>38</w:t>
            </w:r>
            <w:r>
              <w:t xml:space="preserve"> </w:t>
            </w:r>
            <w:r w:rsidRPr="00A11886">
              <w:t>640</w:t>
            </w:r>
          </w:p>
        </w:tc>
      </w:tr>
      <w:tr w:rsidR="00840333" w:rsidRPr="00E9485B" w:rsidTr="00502969">
        <w:tc>
          <w:tcPr>
            <w:tcW w:w="704" w:type="dxa"/>
          </w:tcPr>
          <w:p w:rsidR="00840333" w:rsidRDefault="00840333" w:rsidP="00502969">
            <w:pPr>
              <w:rPr>
                <w:rFonts w:eastAsia="Calibri"/>
              </w:rPr>
            </w:pPr>
            <w:r>
              <w:rPr>
                <w:rFonts w:eastAsia="Calibri"/>
              </w:rPr>
              <w:t>54.</w:t>
            </w:r>
          </w:p>
        </w:tc>
        <w:tc>
          <w:tcPr>
            <w:tcW w:w="3260" w:type="dxa"/>
            <w:shd w:val="clear" w:color="auto" w:fill="auto"/>
          </w:tcPr>
          <w:p w:rsidR="00840333" w:rsidRDefault="00840333" w:rsidP="00502969">
            <w:pPr>
              <w:rPr>
                <w:rFonts w:eastAsia="Calibri"/>
              </w:rPr>
            </w:pPr>
            <w:r w:rsidRPr="00F24827">
              <w:rPr>
                <w:rFonts w:eastAsia="Calibri"/>
              </w:rPr>
              <w:t>Одиночное протяжение уличной канализационной сети, которая заменена и отремонтирована за отчетный год</w:t>
            </w:r>
          </w:p>
        </w:tc>
        <w:tc>
          <w:tcPr>
            <w:tcW w:w="1418" w:type="dxa"/>
            <w:vAlign w:val="center"/>
          </w:tcPr>
          <w:p w:rsidR="00840333" w:rsidRDefault="00840333" w:rsidP="00502969">
            <w:pPr>
              <w:jc w:val="center"/>
              <w:rPr>
                <w:rFonts w:eastAsia="Calibri"/>
                <w:sz w:val="20"/>
                <w:szCs w:val="20"/>
              </w:rPr>
            </w:pPr>
            <w:r>
              <w:rPr>
                <w:rFonts w:eastAsia="Calibri"/>
                <w:sz w:val="20"/>
                <w:szCs w:val="20"/>
              </w:rPr>
              <w:t>м</w:t>
            </w:r>
          </w:p>
        </w:tc>
        <w:tc>
          <w:tcPr>
            <w:tcW w:w="1276" w:type="dxa"/>
            <w:shd w:val="clear" w:color="auto" w:fill="auto"/>
          </w:tcPr>
          <w:p w:rsidR="00840333" w:rsidRPr="00910A85" w:rsidRDefault="00840333" w:rsidP="00502969">
            <w:pPr>
              <w:jc w:val="both"/>
            </w:pPr>
            <w:r w:rsidRPr="00A11886">
              <w:t>8</w:t>
            </w:r>
            <w:r>
              <w:t xml:space="preserve"> </w:t>
            </w:r>
            <w:r w:rsidRPr="00A11886">
              <w:t>400</w:t>
            </w:r>
          </w:p>
        </w:tc>
        <w:tc>
          <w:tcPr>
            <w:tcW w:w="1275" w:type="dxa"/>
            <w:shd w:val="clear" w:color="auto" w:fill="auto"/>
          </w:tcPr>
          <w:p w:rsidR="00840333" w:rsidRPr="00910A85" w:rsidRDefault="00840333" w:rsidP="00502969">
            <w:pPr>
              <w:jc w:val="both"/>
            </w:pPr>
            <w:r w:rsidRPr="00A11886">
              <w:t>8</w:t>
            </w:r>
            <w:r>
              <w:t xml:space="preserve"> </w:t>
            </w:r>
            <w:r w:rsidRPr="00A11886">
              <w:t>400</w:t>
            </w:r>
          </w:p>
        </w:tc>
        <w:tc>
          <w:tcPr>
            <w:tcW w:w="1276" w:type="dxa"/>
            <w:shd w:val="clear" w:color="auto" w:fill="auto"/>
          </w:tcPr>
          <w:p w:rsidR="00840333" w:rsidRPr="00910A85" w:rsidRDefault="00840333" w:rsidP="00502969">
            <w:pPr>
              <w:jc w:val="both"/>
            </w:pPr>
            <w:r w:rsidRPr="00A11886">
              <w:t>8</w:t>
            </w:r>
            <w:r>
              <w:t xml:space="preserve"> </w:t>
            </w:r>
            <w:r w:rsidRPr="00A11886">
              <w:t>400</w:t>
            </w:r>
          </w:p>
        </w:tc>
        <w:tc>
          <w:tcPr>
            <w:tcW w:w="1276" w:type="dxa"/>
            <w:shd w:val="clear" w:color="auto" w:fill="auto"/>
          </w:tcPr>
          <w:p w:rsidR="00840333" w:rsidRPr="00910A85" w:rsidRDefault="00840333" w:rsidP="00502969">
            <w:pPr>
              <w:jc w:val="both"/>
            </w:pPr>
            <w:r w:rsidRPr="00A11886">
              <w:t>8</w:t>
            </w:r>
            <w:r>
              <w:t xml:space="preserve"> </w:t>
            </w:r>
            <w:r w:rsidRPr="00A11886">
              <w:t>400</w:t>
            </w:r>
          </w:p>
        </w:tc>
        <w:tc>
          <w:tcPr>
            <w:tcW w:w="1276" w:type="dxa"/>
            <w:shd w:val="clear" w:color="auto" w:fill="auto"/>
          </w:tcPr>
          <w:p w:rsidR="00840333" w:rsidRPr="00910A85" w:rsidRDefault="00840333" w:rsidP="00502969">
            <w:pPr>
              <w:jc w:val="both"/>
            </w:pPr>
            <w:r w:rsidRPr="00A11886">
              <w:t>8</w:t>
            </w:r>
            <w:r>
              <w:t xml:space="preserve"> </w:t>
            </w:r>
            <w:r w:rsidRPr="00A11886">
              <w:t>400</w:t>
            </w:r>
          </w:p>
        </w:tc>
        <w:tc>
          <w:tcPr>
            <w:tcW w:w="1275" w:type="dxa"/>
            <w:shd w:val="clear" w:color="auto" w:fill="auto"/>
          </w:tcPr>
          <w:p w:rsidR="00840333" w:rsidRPr="00910A85" w:rsidRDefault="00840333" w:rsidP="00502969">
            <w:pPr>
              <w:jc w:val="both"/>
            </w:pPr>
            <w:r w:rsidRPr="00A11886">
              <w:t>8</w:t>
            </w:r>
            <w:r>
              <w:t xml:space="preserve"> </w:t>
            </w:r>
            <w:r w:rsidRPr="00A11886">
              <w:t>400</w:t>
            </w:r>
          </w:p>
        </w:tc>
        <w:tc>
          <w:tcPr>
            <w:tcW w:w="1276" w:type="dxa"/>
            <w:shd w:val="clear" w:color="auto" w:fill="auto"/>
          </w:tcPr>
          <w:p w:rsidR="00840333" w:rsidRPr="00910A85" w:rsidRDefault="00840333" w:rsidP="00502969">
            <w:pPr>
              <w:jc w:val="both"/>
            </w:pPr>
            <w:r w:rsidRPr="00A11886">
              <w:t>8</w:t>
            </w:r>
            <w:r>
              <w:t xml:space="preserve"> </w:t>
            </w:r>
            <w:r w:rsidRPr="00A11886">
              <w:t>400</w:t>
            </w:r>
          </w:p>
        </w:tc>
        <w:tc>
          <w:tcPr>
            <w:tcW w:w="1133" w:type="dxa"/>
            <w:shd w:val="clear" w:color="auto" w:fill="auto"/>
          </w:tcPr>
          <w:p w:rsidR="00840333" w:rsidRPr="00910A85" w:rsidRDefault="00840333" w:rsidP="00502969">
            <w:pPr>
              <w:jc w:val="both"/>
            </w:pPr>
            <w:r w:rsidRPr="00A11886">
              <w:t>8</w:t>
            </w:r>
            <w:r>
              <w:t xml:space="preserve"> </w:t>
            </w:r>
            <w:r w:rsidRPr="00A11886">
              <w:t>400</w:t>
            </w:r>
          </w:p>
        </w:tc>
      </w:tr>
      <w:tr w:rsidR="00840333" w:rsidRPr="002E4E47" w:rsidTr="00502969">
        <w:tc>
          <w:tcPr>
            <w:tcW w:w="704" w:type="dxa"/>
            <w:vMerge w:val="restart"/>
          </w:tcPr>
          <w:p w:rsidR="00840333" w:rsidRDefault="00840333" w:rsidP="00502969">
            <w:pPr>
              <w:rPr>
                <w:rFonts w:eastAsia="Calibri"/>
              </w:rPr>
            </w:pPr>
            <w:r>
              <w:rPr>
                <w:rFonts w:eastAsia="Calibri"/>
              </w:rPr>
              <w:t>55.</w:t>
            </w:r>
          </w:p>
        </w:tc>
        <w:tc>
          <w:tcPr>
            <w:tcW w:w="3260" w:type="dxa"/>
            <w:vMerge w:val="restart"/>
            <w:shd w:val="clear" w:color="auto" w:fill="auto"/>
          </w:tcPr>
          <w:p w:rsidR="00840333" w:rsidRPr="00E9485B" w:rsidRDefault="00840333" w:rsidP="00502969">
            <w:pPr>
              <w:rPr>
                <w:rFonts w:eastAsia="Calibri"/>
              </w:rPr>
            </w:pPr>
            <w:r>
              <w:rPr>
                <w:rFonts w:eastAsia="Calibri"/>
              </w:rPr>
              <w:t>Общая протяженность улиц, проездов, набережных</w:t>
            </w:r>
          </w:p>
        </w:tc>
        <w:tc>
          <w:tcPr>
            <w:tcW w:w="1418" w:type="dxa"/>
            <w:vAlign w:val="center"/>
          </w:tcPr>
          <w:p w:rsidR="00840333" w:rsidRPr="002E4E47" w:rsidRDefault="00840333" w:rsidP="00502969">
            <w:pPr>
              <w:jc w:val="center"/>
              <w:rPr>
                <w:rFonts w:eastAsia="Calibri"/>
              </w:rPr>
            </w:pPr>
            <w:r w:rsidRPr="002E4E47">
              <w:rPr>
                <w:rFonts w:eastAsia="Calibri"/>
              </w:rPr>
              <w:t>км</w:t>
            </w:r>
          </w:p>
        </w:tc>
        <w:tc>
          <w:tcPr>
            <w:tcW w:w="1276" w:type="dxa"/>
            <w:shd w:val="clear" w:color="auto" w:fill="auto"/>
            <w:vAlign w:val="bottom"/>
          </w:tcPr>
          <w:p w:rsidR="00840333" w:rsidRPr="00295951" w:rsidRDefault="00840333" w:rsidP="00502969">
            <w:pPr>
              <w:jc w:val="both"/>
              <w:rPr>
                <w:rFonts w:eastAsia="Calibri"/>
              </w:rPr>
            </w:pPr>
            <w:r w:rsidRPr="00D96AA7">
              <w:rPr>
                <w:rFonts w:eastAsia="Calibri"/>
              </w:rPr>
              <w:t>31.6</w:t>
            </w:r>
          </w:p>
        </w:tc>
        <w:tc>
          <w:tcPr>
            <w:tcW w:w="1275" w:type="dxa"/>
            <w:shd w:val="clear" w:color="auto" w:fill="auto"/>
          </w:tcPr>
          <w:p w:rsidR="00840333" w:rsidRPr="003204CC" w:rsidRDefault="00840333" w:rsidP="00502969">
            <w:pPr>
              <w:rPr>
                <w:rFonts w:eastAsia="Calibri"/>
              </w:rPr>
            </w:pPr>
            <w:r>
              <w:rPr>
                <w:rFonts w:eastAsia="Calibri"/>
              </w:rPr>
              <w:t>32,5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34,5</w:t>
            </w:r>
          </w:p>
        </w:tc>
        <w:tc>
          <w:tcPr>
            <w:tcW w:w="1275" w:type="dxa"/>
            <w:shd w:val="clear" w:color="auto" w:fill="auto"/>
          </w:tcPr>
          <w:p w:rsidR="00840333" w:rsidRPr="003204CC" w:rsidRDefault="00840333" w:rsidP="00502969">
            <w:pPr>
              <w:rPr>
                <w:rFonts w:eastAsia="Calibri"/>
              </w:rPr>
            </w:pPr>
            <w:r>
              <w:rPr>
                <w:rFonts w:eastAsia="Calibri"/>
              </w:rPr>
              <w:t>34,5</w:t>
            </w:r>
          </w:p>
        </w:tc>
        <w:tc>
          <w:tcPr>
            <w:tcW w:w="1276" w:type="dxa"/>
            <w:shd w:val="clear" w:color="auto" w:fill="auto"/>
          </w:tcPr>
          <w:p w:rsidR="00840333" w:rsidRPr="003204CC" w:rsidRDefault="00840333" w:rsidP="00502969">
            <w:pPr>
              <w:rPr>
                <w:rFonts w:eastAsia="Calibri"/>
              </w:rPr>
            </w:pPr>
            <w:r>
              <w:rPr>
                <w:rFonts w:eastAsia="Calibri"/>
              </w:rPr>
              <w:t>35,5</w:t>
            </w:r>
          </w:p>
        </w:tc>
        <w:tc>
          <w:tcPr>
            <w:tcW w:w="1133" w:type="dxa"/>
            <w:shd w:val="clear" w:color="auto" w:fill="auto"/>
          </w:tcPr>
          <w:p w:rsidR="00840333" w:rsidRPr="003204CC" w:rsidRDefault="00840333" w:rsidP="00502969">
            <w:pPr>
              <w:rPr>
                <w:rFonts w:eastAsia="Calibri"/>
              </w:rPr>
            </w:pPr>
            <w:r>
              <w:rPr>
                <w:rFonts w:eastAsia="Calibri"/>
              </w:rPr>
              <w:t>35,5</w:t>
            </w:r>
          </w:p>
        </w:tc>
      </w:tr>
      <w:tr w:rsidR="00840333" w:rsidRPr="00E9485B" w:rsidTr="00502969">
        <w:trPr>
          <w:trHeight w:val="649"/>
        </w:trPr>
        <w:tc>
          <w:tcPr>
            <w:tcW w:w="704" w:type="dxa"/>
            <w:vMerge/>
          </w:tcPr>
          <w:p w:rsidR="00840333" w:rsidRDefault="00840333" w:rsidP="00502969">
            <w:pPr>
              <w:rPr>
                <w:rFonts w:eastAsia="Calibri"/>
              </w:rPr>
            </w:pPr>
          </w:p>
        </w:tc>
        <w:tc>
          <w:tcPr>
            <w:tcW w:w="3260" w:type="dxa"/>
            <w:vMerge/>
            <w:shd w:val="clear" w:color="auto" w:fill="auto"/>
          </w:tcPr>
          <w:p w:rsidR="00840333"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rsidR="00840333" w:rsidRPr="00F1419C" w:rsidRDefault="00840333" w:rsidP="00502969">
            <w:pPr>
              <w:jc w:val="both"/>
              <w:rPr>
                <w:rFonts w:eastAsia="Calibri"/>
              </w:rPr>
            </w:pPr>
            <w:r>
              <w:rPr>
                <w:rFonts w:eastAsia="Calibri"/>
              </w:rPr>
              <w:t>101</w:t>
            </w:r>
          </w:p>
        </w:tc>
        <w:tc>
          <w:tcPr>
            <w:tcW w:w="1275" w:type="dxa"/>
            <w:shd w:val="clear" w:color="auto" w:fill="auto"/>
          </w:tcPr>
          <w:p w:rsidR="00840333" w:rsidRPr="00F1419C" w:rsidRDefault="00840333" w:rsidP="00502969">
            <w:pPr>
              <w:jc w:val="both"/>
              <w:rPr>
                <w:rFonts w:eastAsia="Calibri"/>
              </w:rPr>
            </w:pPr>
            <w:r>
              <w:rPr>
                <w:rFonts w:eastAsia="Calibri"/>
              </w:rPr>
              <w:t>102,8</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103,0</w:t>
            </w:r>
          </w:p>
        </w:tc>
        <w:tc>
          <w:tcPr>
            <w:tcW w:w="1275" w:type="dxa"/>
            <w:shd w:val="clear" w:color="auto" w:fill="auto"/>
          </w:tcPr>
          <w:p w:rsidR="00840333" w:rsidRPr="00F1419C" w:rsidRDefault="00840333" w:rsidP="00502969">
            <w:pPr>
              <w:jc w:val="both"/>
              <w:rPr>
                <w:rFonts w:eastAsia="Calibri"/>
              </w:rPr>
            </w:pPr>
            <w:r>
              <w:rPr>
                <w:rFonts w:eastAsia="Calibri"/>
              </w:rPr>
              <w:t>103,0</w:t>
            </w:r>
          </w:p>
        </w:tc>
        <w:tc>
          <w:tcPr>
            <w:tcW w:w="1276" w:type="dxa"/>
            <w:shd w:val="clear" w:color="auto" w:fill="auto"/>
          </w:tcPr>
          <w:p w:rsidR="00840333" w:rsidRPr="00F1419C" w:rsidRDefault="00840333" w:rsidP="00502969">
            <w:pPr>
              <w:jc w:val="both"/>
              <w:rPr>
                <w:rFonts w:eastAsia="Calibri"/>
              </w:rPr>
            </w:pPr>
            <w:r>
              <w:rPr>
                <w:rFonts w:eastAsia="Calibri"/>
              </w:rPr>
              <w:t>102,9</w:t>
            </w:r>
          </w:p>
        </w:tc>
        <w:tc>
          <w:tcPr>
            <w:tcW w:w="1133" w:type="dxa"/>
            <w:shd w:val="clear" w:color="auto" w:fill="auto"/>
          </w:tcPr>
          <w:p w:rsidR="00840333" w:rsidRPr="00F1419C" w:rsidRDefault="00840333" w:rsidP="00502969">
            <w:pPr>
              <w:jc w:val="both"/>
              <w:rPr>
                <w:rFonts w:eastAsia="Calibri"/>
              </w:rPr>
            </w:pPr>
            <w:r>
              <w:rPr>
                <w:rFonts w:eastAsia="Calibri"/>
              </w:rPr>
              <w:t>102,9</w:t>
            </w:r>
          </w:p>
        </w:tc>
      </w:tr>
      <w:tr w:rsidR="00840333" w:rsidRPr="00E9485B" w:rsidTr="00502969">
        <w:tc>
          <w:tcPr>
            <w:tcW w:w="704" w:type="dxa"/>
            <w:vMerge w:val="restart"/>
          </w:tcPr>
          <w:p w:rsidR="00840333" w:rsidRDefault="00840333" w:rsidP="00502969">
            <w:pPr>
              <w:rPr>
                <w:rFonts w:eastAsia="Calibri"/>
              </w:rPr>
            </w:pPr>
            <w:r>
              <w:rPr>
                <w:rFonts w:eastAsia="Calibri"/>
              </w:rPr>
              <w:t>56.</w:t>
            </w:r>
          </w:p>
        </w:tc>
        <w:tc>
          <w:tcPr>
            <w:tcW w:w="3260" w:type="dxa"/>
            <w:vMerge w:val="restart"/>
            <w:shd w:val="clear" w:color="auto" w:fill="auto"/>
          </w:tcPr>
          <w:p w:rsidR="00840333" w:rsidRPr="00E9485B" w:rsidRDefault="00840333" w:rsidP="00502969">
            <w:pPr>
              <w:rPr>
                <w:rFonts w:eastAsia="Calibri"/>
              </w:rPr>
            </w:pPr>
            <w:r>
              <w:rPr>
                <w:rFonts w:eastAsia="Calibri"/>
              </w:rPr>
              <w:t>Общая протяженность освещенных частей улиц, проездов, набережных</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км</w:t>
            </w:r>
          </w:p>
        </w:tc>
        <w:tc>
          <w:tcPr>
            <w:tcW w:w="1276" w:type="dxa"/>
            <w:shd w:val="clear" w:color="auto" w:fill="auto"/>
            <w:vAlign w:val="bottom"/>
          </w:tcPr>
          <w:p w:rsidR="00840333" w:rsidRPr="00295951" w:rsidRDefault="00840333" w:rsidP="00502969">
            <w:pPr>
              <w:jc w:val="both"/>
              <w:rPr>
                <w:rFonts w:eastAsia="Calibri"/>
              </w:rPr>
            </w:pPr>
            <w:r>
              <w:rPr>
                <w:rFonts w:eastAsia="Calibri"/>
              </w:rPr>
              <w:t>30,</w:t>
            </w:r>
            <w:r w:rsidRPr="00D96AA7">
              <w:rPr>
                <w:rFonts w:eastAsia="Calibri"/>
              </w:rPr>
              <w:t>6</w:t>
            </w:r>
          </w:p>
        </w:tc>
        <w:tc>
          <w:tcPr>
            <w:tcW w:w="1275" w:type="dxa"/>
            <w:shd w:val="clear" w:color="auto" w:fill="auto"/>
          </w:tcPr>
          <w:p w:rsidR="00840333" w:rsidRPr="003204CC" w:rsidRDefault="00840333" w:rsidP="00502969">
            <w:pPr>
              <w:rPr>
                <w:rFonts w:eastAsia="Calibri"/>
              </w:rPr>
            </w:pPr>
            <w:r>
              <w:rPr>
                <w:rFonts w:eastAsia="Calibri"/>
              </w:rPr>
              <w:t>31,5</w:t>
            </w:r>
          </w:p>
        </w:tc>
        <w:tc>
          <w:tcPr>
            <w:tcW w:w="1276" w:type="dxa"/>
            <w:shd w:val="clear" w:color="auto" w:fill="auto"/>
          </w:tcPr>
          <w:p w:rsidR="00840333" w:rsidRPr="003204CC" w:rsidRDefault="00840333" w:rsidP="00502969">
            <w:pPr>
              <w:rPr>
                <w:rFonts w:eastAsia="Calibri"/>
              </w:rPr>
            </w:pPr>
            <w:r>
              <w:rPr>
                <w:rFonts w:eastAsia="Calibri"/>
              </w:rPr>
              <w:t>32,5</w:t>
            </w:r>
          </w:p>
        </w:tc>
        <w:tc>
          <w:tcPr>
            <w:tcW w:w="1276" w:type="dxa"/>
            <w:shd w:val="clear" w:color="auto" w:fill="auto"/>
          </w:tcPr>
          <w:p w:rsidR="00840333" w:rsidRPr="003204CC" w:rsidRDefault="00840333" w:rsidP="00502969">
            <w:pPr>
              <w:rPr>
                <w:rFonts w:eastAsia="Calibri"/>
              </w:rPr>
            </w:pPr>
            <w:r>
              <w:rPr>
                <w:rFonts w:eastAsia="Calibri"/>
              </w:rPr>
              <w:t>32,5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5"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34,5</w:t>
            </w:r>
          </w:p>
        </w:tc>
        <w:tc>
          <w:tcPr>
            <w:tcW w:w="1133" w:type="dxa"/>
            <w:shd w:val="clear" w:color="auto" w:fill="auto"/>
          </w:tcPr>
          <w:p w:rsidR="00840333" w:rsidRPr="003204CC" w:rsidRDefault="00840333" w:rsidP="00502969">
            <w:pPr>
              <w:rPr>
                <w:rFonts w:eastAsia="Calibri"/>
              </w:rPr>
            </w:pPr>
            <w:r>
              <w:rPr>
                <w:rFonts w:eastAsia="Calibri"/>
              </w:rPr>
              <w:t>34,5</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rsidR="00840333" w:rsidRPr="00F1419C" w:rsidRDefault="00840333" w:rsidP="00502969">
            <w:pPr>
              <w:jc w:val="both"/>
              <w:rPr>
                <w:rFonts w:eastAsia="Calibri"/>
              </w:rPr>
            </w:pPr>
            <w:r>
              <w:rPr>
                <w:rFonts w:eastAsia="Calibri"/>
              </w:rPr>
              <w:t>100</w:t>
            </w:r>
          </w:p>
        </w:tc>
        <w:tc>
          <w:tcPr>
            <w:tcW w:w="1275" w:type="dxa"/>
            <w:shd w:val="clear" w:color="auto" w:fill="auto"/>
          </w:tcPr>
          <w:p w:rsidR="00840333" w:rsidRPr="00F1419C" w:rsidRDefault="00840333" w:rsidP="00502969">
            <w:pPr>
              <w:jc w:val="both"/>
              <w:rPr>
                <w:rFonts w:eastAsia="Calibri"/>
              </w:rPr>
            </w:pPr>
            <w:r>
              <w:rPr>
                <w:rFonts w:eastAsia="Calibri"/>
              </w:rPr>
              <w:t>102,9</w:t>
            </w:r>
          </w:p>
        </w:tc>
        <w:tc>
          <w:tcPr>
            <w:tcW w:w="1276" w:type="dxa"/>
            <w:shd w:val="clear" w:color="auto" w:fill="auto"/>
          </w:tcPr>
          <w:p w:rsidR="00840333" w:rsidRPr="00F1419C" w:rsidRDefault="00840333" w:rsidP="00502969">
            <w:pPr>
              <w:jc w:val="both"/>
              <w:rPr>
                <w:rFonts w:eastAsia="Calibri"/>
              </w:rPr>
            </w:pPr>
            <w:r>
              <w:rPr>
                <w:rFonts w:eastAsia="Calibri"/>
              </w:rPr>
              <w:t>103,2</w:t>
            </w:r>
          </w:p>
        </w:tc>
        <w:tc>
          <w:tcPr>
            <w:tcW w:w="1276" w:type="dxa"/>
            <w:shd w:val="clear" w:color="auto" w:fill="auto"/>
          </w:tcPr>
          <w:p w:rsidR="00840333" w:rsidRPr="00F1419C" w:rsidRDefault="00840333" w:rsidP="00502969">
            <w:pPr>
              <w:jc w:val="both"/>
              <w:rPr>
                <w:rFonts w:eastAsia="Calibri"/>
              </w:rPr>
            </w:pPr>
            <w:r>
              <w:rPr>
                <w:rFonts w:eastAsia="Calibri"/>
              </w:rPr>
              <w:t>103,2</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5"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103,0</w:t>
            </w:r>
          </w:p>
        </w:tc>
        <w:tc>
          <w:tcPr>
            <w:tcW w:w="1133" w:type="dxa"/>
            <w:shd w:val="clear" w:color="auto" w:fill="auto"/>
          </w:tcPr>
          <w:p w:rsidR="00840333" w:rsidRPr="00F1419C" w:rsidRDefault="00840333" w:rsidP="00502969">
            <w:pPr>
              <w:jc w:val="both"/>
              <w:rPr>
                <w:rFonts w:eastAsia="Calibri"/>
              </w:rPr>
            </w:pPr>
            <w:r>
              <w:rPr>
                <w:rFonts w:eastAsia="Calibri"/>
              </w:rPr>
              <w:t>103,0</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vAlign w:val="center"/>
          </w:tcPr>
          <w:p w:rsidR="00840333" w:rsidRPr="00E9485B" w:rsidRDefault="00840333" w:rsidP="00502969">
            <w:pPr>
              <w:jc w:val="center"/>
              <w:rPr>
                <w:rFonts w:eastAsia="Calibri"/>
              </w:rPr>
            </w:pPr>
            <w:r>
              <w:rPr>
                <w:rFonts w:eastAsia="Calibri"/>
                <w:b/>
              </w:rPr>
              <w:t>8</w:t>
            </w:r>
            <w:r w:rsidRPr="00E9485B">
              <w:rPr>
                <w:rFonts w:eastAsia="Calibri"/>
                <w:b/>
              </w:rPr>
              <w:t xml:space="preserve">. </w:t>
            </w:r>
            <w:r>
              <w:rPr>
                <w:rFonts w:eastAsia="Calibri"/>
                <w:b/>
              </w:rPr>
              <w:t>Консолидированный бюджет муниципального образования</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57</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Доходы бюджета муниципального образования, всего</w:t>
            </w:r>
            <w:r w:rsidRPr="00E9485B">
              <w:rPr>
                <w:rFonts w:eastAsia="Calibri"/>
              </w:rPr>
              <w:t xml:space="preserve"> </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882,2</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921,0</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770,6</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973,5</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817,9</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1 012,4</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899,0</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1 052,9</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101,9</w:t>
            </w:r>
          </w:p>
        </w:tc>
        <w:tc>
          <w:tcPr>
            <w:tcW w:w="1275" w:type="dxa"/>
            <w:shd w:val="clear" w:color="auto" w:fill="auto"/>
          </w:tcPr>
          <w:p w:rsidR="00840333" w:rsidRPr="000E249A" w:rsidRDefault="00840333" w:rsidP="00502969">
            <w:pPr>
              <w:jc w:val="both"/>
              <w:rPr>
                <w:rFonts w:eastAsia="Calibri"/>
              </w:rPr>
            </w:pPr>
            <w:r>
              <w:rPr>
                <w:rFonts w:eastAsia="Calibri"/>
              </w:rPr>
              <w:t>104,4</w:t>
            </w:r>
          </w:p>
        </w:tc>
        <w:tc>
          <w:tcPr>
            <w:tcW w:w="1276" w:type="dxa"/>
            <w:shd w:val="clear" w:color="auto" w:fill="auto"/>
          </w:tcPr>
          <w:p w:rsidR="00840333" w:rsidRPr="000E249A" w:rsidRDefault="00840333" w:rsidP="00502969">
            <w:pPr>
              <w:jc w:val="both"/>
              <w:rPr>
                <w:rFonts w:eastAsia="Calibri"/>
              </w:rPr>
            </w:pPr>
            <w:r>
              <w:rPr>
                <w:rFonts w:eastAsia="Calibri"/>
              </w:rPr>
              <w:t>83,7</w:t>
            </w:r>
          </w:p>
        </w:tc>
        <w:tc>
          <w:tcPr>
            <w:tcW w:w="1276" w:type="dxa"/>
            <w:shd w:val="clear" w:color="auto" w:fill="auto"/>
          </w:tcPr>
          <w:p w:rsidR="00840333" w:rsidRPr="000E249A" w:rsidRDefault="00840333" w:rsidP="00502969">
            <w:pPr>
              <w:jc w:val="both"/>
              <w:rPr>
                <w:rFonts w:eastAsia="Calibri"/>
              </w:rPr>
            </w:pPr>
            <w:r>
              <w:rPr>
                <w:rFonts w:eastAsia="Calibri"/>
              </w:rPr>
              <w:t>105,7</w:t>
            </w:r>
          </w:p>
        </w:tc>
        <w:tc>
          <w:tcPr>
            <w:tcW w:w="1276" w:type="dxa"/>
            <w:shd w:val="clear" w:color="auto" w:fill="auto"/>
          </w:tcPr>
          <w:p w:rsidR="00840333" w:rsidRPr="000E249A" w:rsidRDefault="00840333" w:rsidP="00502969">
            <w:pPr>
              <w:jc w:val="both"/>
              <w:rPr>
                <w:rFonts w:eastAsia="Calibri"/>
              </w:rPr>
            </w:pPr>
            <w:r>
              <w:rPr>
                <w:rFonts w:eastAsia="Calibri"/>
              </w:rPr>
              <w:t>106,1</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0E249A" w:rsidRDefault="00840333" w:rsidP="00502969">
            <w:pPr>
              <w:jc w:val="both"/>
              <w:rPr>
                <w:rFonts w:eastAsia="Calibri"/>
              </w:rPr>
            </w:pPr>
            <w:r>
              <w:rPr>
                <w:rFonts w:eastAsia="Calibri"/>
              </w:rPr>
              <w:t>109,9</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58</w:t>
            </w:r>
            <w:r w:rsidRPr="00E9485B">
              <w:rPr>
                <w:rFonts w:eastAsia="Calibri"/>
              </w:rPr>
              <w:t>.</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Собственные (налоговые и неналоговые)</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543,4</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499,0</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456,8</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527,4</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468,3</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548,5</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514,5</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570,5</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143,4</w:t>
            </w:r>
          </w:p>
        </w:tc>
        <w:tc>
          <w:tcPr>
            <w:tcW w:w="1275" w:type="dxa"/>
            <w:shd w:val="clear" w:color="auto" w:fill="auto"/>
          </w:tcPr>
          <w:p w:rsidR="00840333" w:rsidRPr="000E249A" w:rsidRDefault="00840333" w:rsidP="00502969">
            <w:pPr>
              <w:jc w:val="both"/>
              <w:rPr>
                <w:rFonts w:eastAsia="Calibri"/>
              </w:rPr>
            </w:pPr>
            <w:r>
              <w:rPr>
                <w:rFonts w:eastAsia="Calibri"/>
              </w:rPr>
              <w:t>91,8</w:t>
            </w:r>
          </w:p>
        </w:tc>
        <w:tc>
          <w:tcPr>
            <w:tcW w:w="1276" w:type="dxa"/>
            <w:shd w:val="clear" w:color="auto" w:fill="auto"/>
          </w:tcPr>
          <w:p w:rsidR="00840333" w:rsidRPr="000E249A" w:rsidRDefault="00840333" w:rsidP="00502969">
            <w:pPr>
              <w:jc w:val="both"/>
              <w:rPr>
                <w:rFonts w:eastAsia="Calibri"/>
              </w:rPr>
            </w:pPr>
            <w:r>
              <w:rPr>
                <w:rFonts w:eastAsia="Calibri"/>
              </w:rPr>
              <w:t>91,5</w:t>
            </w:r>
          </w:p>
        </w:tc>
        <w:tc>
          <w:tcPr>
            <w:tcW w:w="1276" w:type="dxa"/>
            <w:shd w:val="clear" w:color="auto" w:fill="auto"/>
          </w:tcPr>
          <w:p w:rsidR="00840333" w:rsidRPr="000E249A" w:rsidRDefault="00840333" w:rsidP="00502969">
            <w:pPr>
              <w:jc w:val="both"/>
              <w:rPr>
                <w:rFonts w:eastAsia="Calibri"/>
              </w:rPr>
            </w:pPr>
            <w:r>
              <w:rPr>
                <w:rFonts w:eastAsia="Calibri"/>
              </w:rPr>
              <w:t>105,7</w:t>
            </w:r>
          </w:p>
        </w:tc>
        <w:tc>
          <w:tcPr>
            <w:tcW w:w="1276" w:type="dxa"/>
            <w:shd w:val="clear" w:color="auto" w:fill="auto"/>
          </w:tcPr>
          <w:p w:rsidR="00840333" w:rsidRPr="000E249A" w:rsidRDefault="00840333" w:rsidP="00502969">
            <w:pPr>
              <w:jc w:val="both"/>
              <w:rPr>
                <w:rFonts w:eastAsia="Calibri"/>
              </w:rPr>
            </w:pPr>
            <w:r>
              <w:rPr>
                <w:rFonts w:eastAsia="Calibri"/>
              </w:rPr>
              <w:t>102,5</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0E249A" w:rsidRDefault="00840333" w:rsidP="00502969">
            <w:pPr>
              <w:jc w:val="both"/>
              <w:rPr>
                <w:rFonts w:eastAsia="Calibri"/>
              </w:rPr>
            </w:pPr>
            <w:r>
              <w:rPr>
                <w:rFonts w:eastAsia="Calibri"/>
              </w:rPr>
              <w:t>109,9</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59.</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Налоговые доходы</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532,3</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429,0</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450,3</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453,4</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461,9</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471,6</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508,1</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490,4</w:t>
            </w:r>
          </w:p>
        </w:tc>
      </w:tr>
      <w:tr w:rsidR="00840333" w:rsidRPr="00E9485B" w:rsidTr="00502969">
        <w:tc>
          <w:tcPr>
            <w:tcW w:w="704" w:type="dxa"/>
            <w:vMerge/>
          </w:tcPr>
          <w:p w:rsidR="00840333" w:rsidRPr="00E9485B" w:rsidRDefault="00840333" w:rsidP="00502969">
            <w:pPr>
              <w:jc w:val="both"/>
              <w:rPr>
                <w:rFonts w:eastAsia="Calibri"/>
              </w:rPr>
            </w:pPr>
          </w:p>
        </w:tc>
        <w:tc>
          <w:tcPr>
            <w:tcW w:w="3260" w:type="dxa"/>
            <w:vMerge/>
            <w:shd w:val="clear" w:color="auto" w:fill="auto"/>
          </w:tcPr>
          <w:p w:rsidR="00840333" w:rsidRPr="00E9485B" w:rsidRDefault="00840333" w:rsidP="00502969">
            <w:pPr>
              <w:jc w:val="both"/>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145,8</w:t>
            </w:r>
          </w:p>
        </w:tc>
        <w:tc>
          <w:tcPr>
            <w:tcW w:w="1275" w:type="dxa"/>
            <w:shd w:val="clear" w:color="auto" w:fill="auto"/>
          </w:tcPr>
          <w:p w:rsidR="00840333" w:rsidRPr="000E249A" w:rsidRDefault="00840333" w:rsidP="00502969">
            <w:pPr>
              <w:jc w:val="both"/>
              <w:rPr>
                <w:rFonts w:eastAsia="Calibri"/>
              </w:rPr>
            </w:pPr>
            <w:r>
              <w:rPr>
                <w:rFonts w:eastAsia="Calibri"/>
              </w:rPr>
              <w:t>80,6</w:t>
            </w:r>
          </w:p>
        </w:tc>
        <w:tc>
          <w:tcPr>
            <w:tcW w:w="1276" w:type="dxa"/>
            <w:shd w:val="clear" w:color="auto" w:fill="auto"/>
          </w:tcPr>
          <w:p w:rsidR="00840333" w:rsidRPr="000E249A" w:rsidRDefault="00840333" w:rsidP="00502969">
            <w:pPr>
              <w:jc w:val="both"/>
              <w:rPr>
                <w:rFonts w:eastAsia="Calibri"/>
              </w:rPr>
            </w:pPr>
            <w:r>
              <w:rPr>
                <w:rFonts w:eastAsia="Calibri"/>
              </w:rPr>
              <w:t>105</w:t>
            </w:r>
          </w:p>
        </w:tc>
        <w:tc>
          <w:tcPr>
            <w:tcW w:w="1276" w:type="dxa"/>
            <w:shd w:val="clear" w:color="auto" w:fill="auto"/>
          </w:tcPr>
          <w:p w:rsidR="00840333" w:rsidRPr="000E249A" w:rsidRDefault="00840333" w:rsidP="00502969">
            <w:pPr>
              <w:jc w:val="both"/>
              <w:rPr>
                <w:rFonts w:eastAsia="Calibri"/>
              </w:rPr>
            </w:pPr>
            <w:r>
              <w:rPr>
                <w:rFonts w:eastAsia="Calibri"/>
              </w:rPr>
              <w:t>105,7</w:t>
            </w:r>
          </w:p>
        </w:tc>
        <w:tc>
          <w:tcPr>
            <w:tcW w:w="1276" w:type="dxa"/>
            <w:shd w:val="clear" w:color="auto" w:fill="auto"/>
          </w:tcPr>
          <w:p w:rsidR="00840333" w:rsidRPr="000E249A" w:rsidRDefault="00840333" w:rsidP="00502969">
            <w:pPr>
              <w:jc w:val="both"/>
              <w:rPr>
                <w:rFonts w:eastAsia="Calibri"/>
              </w:rPr>
            </w:pPr>
            <w:r>
              <w:rPr>
                <w:rFonts w:eastAsia="Calibri"/>
              </w:rPr>
              <w:t>102,6</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0E249A" w:rsidRDefault="00840333" w:rsidP="00502969">
            <w:pPr>
              <w:jc w:val="both"/>
              <w:rPr>
                <w:rFonts w:eastAsia="Calibri"/>
              </w:rPr>
            </w:pPr>
            <w:r>
              <w:rPr>
                <w:rFonts w:eastAsia="Calibri"/>
              </w:rPr>
              <w:t>110</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60.</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Неналоговые доходы</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11,1</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69,7</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6,4</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6,8</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6,4</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7,0</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6,4</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7,3</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80,4</w:t>
            </w:r>
          </w:p>
        </w:tc>
        <w:tc>
          <w:tcPr>
            <w:tcW w:w="1275" w:type="dxa"/>
            <w:shd w:val="clear" w:color="auto" w:fill="auto"/>
          </w:tcPr>
          <w:p w:rsidR="00840333" w:rsidRPr="00E9485B" w:rsidRDefault="00840333" w:rsidP="00502969">
            <w:pPr>
              <w:jc w:val="both"/>
              <w:rPr>
                <w:rFonts w:eastAsia="Calibri"/>
              </w:rPr>
            </w:pPr>
            <w:r>
              <w:rPr>
                <w:rFonts w:eastAsia="Calibri"/>
              </w:rPr>
              <w:t>627,9</w:t>
            </w:r>
          </w:p>
        </w:tc>
        <w:tc>
          <w:tcPr>
            <w:tcW w:w="1276" w:type="dxa"/>
            <w:shd w:val="clear" w:color="auto" w:fill="auto"/>
          </w:tcPr>
          <w:p w:rsidR="00840333" w:rsidRPr="00E9485B" w:rsidRDefault="00840333" w:rsidP="00502969">
            <w:pPr>
              <w:jc w:val="both"/>
              <w:rPr>
                <w:rFonts w:eastAsia="Calibri"/>
              </w:rPr>
            </w:pPr>
            <w:r>
              <w:rPr>
                <w:rFonts w:eastAsia="Calibri"/>
              </w:rPr>
              <w:t>9,2</w:t>
            </w:r>
          </w:p>
        </w:tc>
        <w:tc>
          <w:tcPr>
            <w:tcW w:w="1276" w:type="dxa"/>
            <w:shd w:val="clear" w:color="auto" w:fill="auto"/>
          </w:tcPr>
          <w:p w:rsidR="00840333" w:rsidRPr="00E9485B" w:rsidRDefault="00840333" w:rsidP="00502969">
            <w:pPr>
              <w:jc w:val="both"/>
              <w:rPr>
                <w:rFonts w:eastAsia="Calibri"/>
              </w:rPr>
            </w:pPr>
            <w:r>
              <w:rPr>
                <w:rFonts w:eastAsia="Calibri"/>
              </w:rPr>
              <w:t>9,8</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Pr="00E9485B" w:rsidRDefault="00840333" w:rsidP="00502969">
            <w:pPr>
              <w:rPr>
                <w:rFonts w:eastAsia="Calibri"/>
              </w:rPr>
            </w:pPr>
            <w:r>
              <w:rPr>
                <w:rFonts w:eastAsia="Calibri"/>
              </w:rPr>
              <w:t>61.</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 xml:space="preserve">Безвозмездные поступления </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338,7</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422,2</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313,7</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331,6</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349,5</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344,8</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384,5</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358,6</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69,5</w:t>
            </w:r>
          </w:p>
        </w:tc>
        <w:tc>
          <w:tcPr>
            <w:tcW w:w="1275" w:type="dxa"/>
            <w:shd w:val="clear" w:color="auto" w:fill="auto"/>
          </w:tcPr>
          <w:p w:rsidR="00840333" w:rsidRPr="000E249A" w:rsidRDefault="00840333" w:rsidP="00502969">
            <w:pPr>
              <w:jc w:val="both"/>
              <w:rPr>
                <w:rFonts w:eastAsia="Calibri"/>
              </w:rPr>
            </w:pPr>
            <w:r>
              <w:rPr>
                <w:rFonts w:eastAsia="Calibri"/>
              </w:rPr>
              <w:t>124,6</w:t>
            </w:r>
          </w:p>
        </w:tc>
        <w:tc>
          <w:tcPr>
            <w:tcW w:w="1276" w:type="dxa"/>
            <w:shd w:val="clear" w:color="auto" w:fill="auto"/>
          </w:tcPr>
          <w:p w:rsidR="00840333" w:rsidRPr="000E249A" w:rsidRDefault="00840333" w:rsidP="00502969">
            <w:pPr>
              <w:jc w:val="both"/>
              <w:rPr>
                <w:rFonts w:eastAsia="Calibri"/>
              </w:rPr>
            </w:pPr>
            <w:r>
              <w:rPr>
                <w:rFonts w:eastAsia="Calibri"/>
              </w:rPr>
              <w:t>74,3</w:t>
            </w:r>
          </w:p>
        </w:tc>
        <w:tc>
          <w:tcPr>
            <w:tcW w:w="1276" w:type="dxa"/>
            <w:shd w:val="clear" w:color="auto" w:fill="auto"/>
          </w:tcPr>
          <w:p w:rsidR="00840333" w:rsidRPr="000E249A" w:rsidRDefault="00840333" w:rsidP="00502969">
            <w:pPr>
              <w:jc w:val="both"/>
              <w:rPr>
                <w:rFonts w:eastAsia="Calibri"/>
              </w:rPr>
            </w:pPr>
            <w:r>
              <w:rPr>
                <w:rFonts w:eastAsia="Calibri"/>
              </w:rPr>
              <w:t>105,7</w:t>
            </w:r>
          </w:p>
        </w:tc>
        <w:tc>
          <w:tcPr>
            <w:tcW w:w="1276" w:type="dxa"/>
            <w:shd w:val="clear" w:color="auto" w:fill="auto"/>
          </w:tcPr>
          <w:p w:rsidR="00840333" w:rsidRPr="000E249A" w:rsidRDefault="00840333" w:rsidP="00502969">
            <w:pPr>
              <w:jc w:val="both"/>
              <w:rPr>
                <w:rFonts w:eastAsia="Calibri"/>
              </w:rPr>
            </w:pPr>
            <w:r>
              <w:rPr>
                <w:rFonts w:eastAsia="Calibri"/>
              </w:rPr>
              <w:t>111,4</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0E249A" w:rsidRDefault="00840333" w:rsidP="00502969">
            <w:pPr>
              <w:jc w:val="both"/>
              <w:rPr>
                <w:rFonts w:eastAsia="Calibri"/>
              </w:rPr>
            </w:pPr>
            <w:r>
              <w:rPr>
                <w:rFonts w:eastAsia="Calibri"/>
              </w:rPr>
              <w:t>110,0</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Default="00840333" w:rsidP="00502969">
            <w:pPr>
              <w:rPr>
                <w:rFonts w:eastAsia="Calibri"/>
              </w:rPr>
            </w:pPr>
            <w:r>
              <w:rPr>
                <w:rFonts w:eastAsia="Calibri"/>
              </w:rPr>
              <w:t>62.</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Расходы бюджета муниципального образования, всего:</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750,0</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1 127,7</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815,9</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1 192,0</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853,3</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1 239,6</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938,7</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1 289,2</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90,8</w:t>
            </w:r>
          </w:p>
        </w:tc>
        <w:tc>
          <w:tcPr>
            <w:tcW w:w="1275" w:type="dxa"/>
            <w:shd w:val="clear" w:color="auto" w:fill="auto"/>
          </w:tcPr>
          <w:p w:rsidR="00840333" w:rsidRPr="000E249A" w:rsidRDefault="00840333" w:rsidP="00502969">
            <w:pPr>
              <w:jc w:val="both"/>
              <w:rPr>
                <w:rFonts w:eastAsia="Calibri"/>
              </w:rPr>
            </w:pPr>
            <w:r>
              <w:rPr>
                <w:rFonts w:eastAsia="Calibri"/>
              </w:rPr>
              <w:t>150,4</w:t>
            </w:r>
          </w:p>
        </w:tc>
        <w:tc>
          <w:tcPr>
            <w:tcW w:w="1276" w:type="dxa"/>
            <w:shd w:val="clear" w:color="auto" w:fill="auto"/>
          </w:tcPr>
          <w:p w:rsidR="00840333" w:rsidRPr="000E249A" w:rsidRDefault="00840333" w:rsidP="00502969">
            <w:pPr>
              <w:jc w:val="both"/>
              <w:rPr>
                <w:rFonts w:eastAsia="Calibri"/>
              </w:rPr>
            </w:pPr>
            <w:r>
              <w:rPr>
                <w:rFonts w:eastAsia="Calibri"/>
              </w:rPr>
              <w:t>92,0</w:t>
            </w:r>
          </w:p>
        </w:tc>
        <w:tc>
          <w:tcPr>
            <w:tcW w:w="1276" w:type="dxa"/>
            <w:shd w:val="clear" w:color="auto" w:fill="auto"/>
          </w:tcPr>
          <w:p w:rsidR="00840333" w:rsidRPr="000E249A" w:rsidRDefault="00840333" w:rsidP="00502969">
            <w:pPr>
              <w:jc w:val="both"/>
              <w:rPr>
                <w:rFonts w:eastAsia="Calibri"/>
              </w:rPr>
            </w:pPr>
            <w:r>
              <w:rPr>
                <w:rFonts w:eastAsia="Calibri"/>
              </w:rPr>
              <w:t>105,7</w:t>
            </w:r>
          </w:p>
        </w:tc>
        <w:tc>
          <w:tcPr>
            <w:tcW w:w="1276" w:type="dxa"/>
            <w:shd w:val="clear" w:color="auto" w:fill="auto"/>
          </w:tcPr>
          <w:p w:rsidR="00840333" w:rsidRPr="000E249A" w:rsidRDefault="00840333" w:rsidP="00502969">
            <w:pPr>
              <w:jc w:val="both"/>
              <w:rPr>
                <w:rFonts w:eastAsia="Calibri"/>
              </w:rPr>
            </w:pPr>
            <w:r>
              <w:rPr>
                <w:rFonts w:eastAsia="Calibri"/>
              </w:rPr>
              <w:t>104,6</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0E249A" w:rsidRDefault="00840333" w:rsidP="00502969">
            <w:pPr>
              <w:jc w:val="both"/>
              <w:rPr>
                <w:rFonts w:eastAsia="Calibri"/>
              </w:rPr>
            </w:pPr>
            <w:r>
              <w:rPr>
                <w:rFonts w:eastAsia="Calibri"/>
              </w:rPr>
              <w:t>110,0</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Default="00840333" w:rsidP="00502969">
            <w:pPr>
              <w:rPr>
                <w:rFonts w:eastAsia="Calibri"/>
              </w:rPr>
            </w:pPr>
            <w:r>
              <w:rPr>
                <w:rFonts w:eastAsia="Calibri"/>
              </w:rPr>
              <w:t>62.1</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в том числе муниципальные программы</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132,5</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270,3</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270,3</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285,7</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270,3</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297,1</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270,3</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309,0</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44,9</w:t>
            </w:r>
          </w:p>
        </w:tc>
        <w:tc>
          <w:tcPr>
            <w:tcW w:w="1275" w:type="dxa"/>
            <w:shd w:val="clear" w:color="auto" w:fill="auto"/>
          </w:tcPr>
          <w:p w:rsidR="00840333" w:rsidRPr="000E249A" w:rsidRDefault="00840333" w:rsidP="00502969">
            <w:pPr>
              <w:jc w:val="both"/>
              <w:rPr>
                <w:rFonts w:eastAsia="Calibri"/>
              </w:rPr>
            </w:pPr>
            <w:r>
              <w:rPr>
                <w:rFonts w:eastAsia="Calibri"/>
              </w:rPr>
              <w:t>204</w:t>
            </w:r>
          </w:p>
        </w:tc>
        <w:tc>
          <w:tcPr>
            <w:tcW w:w="1276" w:type="dxa"/>
            <w:shd w:val="clear" w:color="auto" w:fill="auto"/>
          </w:tcPr>
          <w:p w:rsidR="00840333" w:rsidRPr="000E249A" w:rsidRDefault="00840333" w:rsidP="00502969">
            <w:pPr>
              <w:jc w:val="both"/>
              <w:rPr>
                <w:rFonts w:eastAsia="Calibri"/>
              </w:rPr>
            </w:pPr>
            <w:r>
              <w:rPr>
                <w:rFonts w:eastAsia="Calibri"/>
              </w:rPr>
              <w:t>100</w:t>
            </w:r>
          </w:p>
        </w:tc>
        <w:tc>
          <w:tcPr>
            <w:tcW w:w="1276" w:type="dxa"/>
            <w:shd w:val="clear" w:color="auto" w:fill="auto"/>
          </w:tcPr>
          <w:p w:rsidR="00840333" w:rsidRPr="000E249A" w:rsidRDefault="00840333" w:rsidP="00502969">
            <w:pPr>
              <w:jc w:val="both"/>
              <w:rPr>
                <w:rFonts w:eastAsia="Calibri"/>
              </w:rPr>
            </w:pPr>
            <w:r>
              <w:rPr>
                <w:rFonts w:eastAsia="Calibri"/>
              </w:rPr>
              <w:t>105,7</w:t>
            </w:r>
          </w:p>
        </w:tc>
        <w:tc>
          <w:tcPr>
            <w:tcW w:w="1276" w:type="dxa"/>
            <w:shd w:val="clear" w:color="auto" w:fill="auto"/>
          </w:tcPr>
          <w:p w:rsidR="00840333" w:rsidRPr="000E249A" w:rsidRDefault="00840333" w:rsidP="00502969">
            <w:pPr>
              <w:jc w:val="both"/>
              <w:rPr>
                <w:rFonts w:eastAsia="Calibri"/>
              </w:rPr>
            </w:pPr>
            <w:r>
              <w:rPr>
                <w:rFonts w:eastAsia="Calibri"/>
              </w:rPr>
              <w:t>100</w:t>
            </w:r>
          </w:p>
        </w:tc>
        <w:tc>
          <w:tcPr>
            <w:tcW w:w="1275" w:type="dxa"/>
            <w:shd w:val="clear" w:color="auto" w:fill="auto"/>
          </w:tcPr>
          <w:p w:rsidR="00840333" w:rsidRPr="000E249A" w:rsidRDefault="00840333" w:rsidP="00502969">
            <w:pPr>
              <w:jc w:val="both"/>
              <w:rPr>
                <w:rFonts w:eastAsia="Calibri"/>
              </w:rPr>
            </w:pPr>
            <w:r>
              <w:rPr>
                <w:rFonts w:eastAsia="Calibri"/>
              </w:rPr>
              <w:t>104,0</w:t>
            </w:r>
          </w:p>
        </w:tc>
        <w:tc>
          <w:tcPr>
            <w:tcW w:w="1276" w:type="dxa"/>
            <w:shd w:val="clear" w:color="auto" w:fill="auto"/>
          </w:tcPr>
          <w:p w:rsidR="00840333" w:rsidRPr="000E249A" w:rsidRDefault="00840333" w:rsidP="00502969">
            <w:pPr>
              <w:jc w:val="both"/>
              <w:rPr>
                <w:rFonts w:eastAsia="Calibri"/>
              </w:rPr>
            </w:pPr>
            <w:r>
              <w:rPr>
                <w:rFonts w:eastAsia="Calibri"/>
              </w:rPr>
              <w:t>100</w:t>
            </w:r>
          </w:p>
        </w:tc>
        <w:tc>
          <w:tcPr>
            <w:tcW w:w="1133" w:type="dxa"/>
            <w:shd w:val="clear" w:color="auto" w:fill="auto"/>
          </w:tcPr>
          <w:p w:rsidR="00840333" w:rsidRPr="000E249A" w:rsidRDefault="00840333" w:rsidP="00502969">
            <w:pPr>
              <w:jc w:val="both"/>
              <w:rPr>
                <w:rFonts w:eastAsia="Calibri"/>
              </w:rPr>
            </w:pPr>
            <w:r>
              <w:rPr>
                <w:rFonts w:eastAsia="Calibri"/>
              </w:rPr>
              <w:t>104,0</w:t>
            </w:r>
          </w:p>
        </w:tc>
      </w:tr>
      <w:tr w:rsidR="00840333" w:rsidRPr="00E9485B" w:rsidTr="00502969">
        <w:tc>
          <w:tcPr>
            <w:tcW w:w="704" w:type="dxa"/>
            <w:vMerge w:val="restart"/>
          </w:tcPr>
          <w:p w:rsidR="00840333" w:rsidRDefault="00840333" w:rsidP="00502969">
            <w:pPr>
              <w:rPr>
                <w:rFonts w:eastAsia="Calibri"/>
              </w:rPr>
            </w:pPr>
            <w:r>
              <w:rPr>
                <w:rFonts w:eastAsia="Calibri"/>
              </w:rPr>
              <w:t>63.</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Дефицит/профицит (-/+)</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0E249A" w:rsidRDefault="00840333" w:rsidP="00502969">
            <w:pPr>
              <w:jc w:val="both"/>
              <w:rPr>
                <w:rFonts w:eastAsia="Calibri"/>
              </w:rPr>
            </w:pPr>
            <w:r>
              <w:rPr>
                <w:rFonts w:eastAsia="Calibri"/>
              </w:rPr>
              <w:t>132,1</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-206,8</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-45,4</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-218,5</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-35,5</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22</w:t>
            </w:r>
          </w:p>
        </w:tc>
        <w:tc>
          <w:tcPr>
            <w:tcW w:w="1276" w:type="dxa"/>
            <w:shd w:val="clear" w:color="auto" w:fill="auto"/>
          </w:tcPr>
          <w:p w:rsidR="00840333" w:rsidRPr="000E249A" w:rsidRDefault="00840333" w:rsidP="00502969">
            <w:pPr>
              <w:tabs>
                <w:tab w:val="left" w:pos="1740"/>
              </w:tabs>
              <w:suppressAutoHyphens/>
              <w:jc w:val="both"/>
              <w:rPr>
                <w:lang w:eastAsia="ar-SA"/>
              </w:rPr>
            </w:pPr>
            <w:r>
              <w:rPr>
                <w:lang w:eastAsia="ar-SA"/>
              </w:rPr>
              <w:t>-39,7</w:t>
            </w:r>
          </w:p>
        </w:tc>
        <w:tc>
          <w:tcPr>
            <w:tcW w:w="1133" w:type="dxa"/>
            <w:shd w:val="clear" w:color="auto" w:fill="auto"/>
          </w:tcPr>
          <w:p w:rsidR="00840333" w:rsidRPr="000E249A" w:rsidRDefault="00840333" w:rsidP="00502969">
            <w:pPr>
              <w:tabs>
                <w:tab w:val="left" w:pos="1740"/>
              </w:tabs>
              <w:suppressAutoHyphens/>
              <w:jc w:val="both"/>
              <w:rPr>
                <w:lang w:eastAsia="ar-SA"/>
              </w:rPr>
            </w:pPr>
            <w:r>
              <w:rPr>
                <w:lang w:eastAsia="ar-SA"/>
              </w:rPr>
              <w:t>-236,3</w:t>
            </w:r>
          </w:p>
        </w:tc>
      </w:tr>
      <w:tr w:rsidR="00840333" w:rsidRPr="00E9485B" w:rsidTr="00502969">
        <w:trPr>
          <w:trHeight w:val="1024"/>
        </w:trPr>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0E249A" w:rsidRDefault="00840333" w:rsidP="00502969">
            <w:pPr>
              <w:jc w:val="both"/>
              <w:rPr>
                <w:rFonts w:eastAsia="Calibri"/>
              </w:rPr>
            </w:pPr>
            <w:r>
              <w:rPr>
                <w:rFonts w:eastAsia="Calibri"/>
              </w:rPr>
              <w:t>329,4</w:t>
            </w:r>
          </w:p>
        </w:tc>
        <w:tc>
          <w:tcPr>
            <w:tcW w:w="1275" w:type="dxa"/>
            <w:shd w:val="clear" w:color="auto" w:fill="auto"/>
          </w:tcPr>
          <w:p w:rsidR="00840333" w:rsidRPr="000E249A" w:rsidRDefault="00840333" w:rsidP="00502969">
            <w:pPr>
              <w:jc w:val="both"/>
              <w:rPr>
                <w:rFonts w:eastAsia="Calibri"/>
              </w:rPr>
            </w:pPr>
            <w:r>
              <w:rPr>
                <w:rFonts w:eastAsia="Calibri"/>
              </w:rPr>
              <w:t>-</w:t>
            </w:r>
          </w:p>
        </w:tc>
        <w:tc>
          <w:tcPr>
            <w:tcW w:w="1276" w:type="dxa"/>
            <w:shd w:val="clear" w:color="auto" w:fill="auto"/>
          </w:tcPr>
          <w:p w:rsidR="00840333" w:rsidRPr="000E249A"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0E249A" w:rsidRDefault="00840333" w:rsidP="00502969">
            <w:pPr>
              <w:jc w:val="both"/>
              <w:rPr>
                <w:rFonts w:eastAsia="Calibri"/>
              </w:rPr>
            </w:pPr>
            <w:r>
              <w:rPr>
                <w:rFonts w:eastAsia="Calibri"/>
              </w:rPr>
              <w:t>-</w:t>
            </w:r>
          </w:p>
        </w:tc>
        <w:tc>
          <w:tcPr>
            <w:tcW w:w="1275" w:type="dxa"/>
            <w:shd w:val="clear" w:color="auto" w:fill="auto"/>
          </w:tcPr>
          <w:p w:rsidR="00840333" w:rsidRPr="000E249A" w:rsidRDefault="00840333" w:rsidP="00502969">
            <w:pPr>
              <w:jc w:val="both"/>
              <w:rPr>
                <w:rFonts w:eastAsia="Calibri"/>
              </w:rPr>
            </w:pPr>
            <w:r>
              <w:rPr>
                <w:rFonts w:eastAsia="Calibri"/>
              </w:rPr>
              <w:t>-</w:t>
            </w:r>
          </w:p>
        </w:tc>
        <w:tc>
          <w:tcPr>
            <w:tcW w:w="1276" w:type="dxa"/>
            <w:shd w:val="clear" w:color="auto" w:fill="auto"/>
          </w:tcPr>
          <w:p w:rsidR="00840333" w:rsidRPr="000E249A" w:rsidRDefault="00840333" w:rsidP="00502969">
            <w:pPr>
              <w:jc w:val="both"/>
              <w:rPr>
                <w:rFonts w:eastAsia="Calibri"/>
              </w:rPr>
            </w:pPr>
            <w:r>
              <w:rPr>
                <w:rFonts w:eastAsia="Calibri"/>
              </w:rPr>
              <w:t>-</w:t>
            </w:r>
          </w:p>
        </w:tc>
        <w:tc>
          <w:tcPr>
            <w:tcW w:w="1133" w:type="dxa"/>
            <w:shd w:val="clear" w:color="auto" w:fill="auto"/>
          </w:tcPr>
          <w:p w:rsidR="00840333" w:rsidRPr="000E249A" w:rsidRDefault="00840333" w:rsidP="00502969">
            <w:pPr>
              <w:jc w:val="both"/>
              <w:rPr>
                <w:rFonts w:eastAsia="Calibri"/>
              </w:rPr>
            </w:pPr>
            <w:r>
              <w:rPr>
                <w:rFonts w:eastAsia="Calibri"/>
              </w:rPr>
              <w:t>-</w:t>
            </w:r>
          </w:p>
        </w:tc>
      </w:tr>
      <w:tr w:rsidR="00840333" w:rsidRPr="00E9485B" w:rsidTr="00502969">
        <w:tc>
          <w:tcPr>
            <w:tcW w:w="704" w:type="dxa"/>
          </w:tcPr>
          <w:p w:rsidR="00840333" w:rsidRPr="00E9485B" w:rsidRDefault="00840333" w:rsidP="00502969">
            <w:pPr>
              <w:jc w:val="center"/>
              <w:rPr>
                <w:rFonts w:eastAsia="Calibri"/>
                <w:b/>
              </w:rPr>
            </w:pPr>
          </w:p>
        </w:tc>
        <w:tc>
          <w:tcPr>
            <w:tcW w:w="14741" w:type="dxa"/>
            <w:gridSpan w:val="10"/>
            <w:shd w:val="clear" w:color="auto" w:fill="auto"/>
            <w:vAlign w:val="center"/>
          </w:tcPr>
          <w:p w:rsidR="00840333" w:rsidRPr="00E9485B" w:rsidRDefault="00840333" w:rsidP="00502969">
            <w:pPr>
              <w:jc w:val="center"/>
              <w:rPr>
                <w:rFonts w:eastAsia="Calibri"/>
              </w:rPr>
            </w:pPr>
            <w:r>
              <w:rPr>
                <w:rFonts w:eastAsia="Calibri"/>
                <w:b/>
              </w:rPr>
              <w:t>9</w:t>
            </w:r>
            <w:r w:rsidRPr="00E9485B">
              <w:rPr>
                <w:rFonts w:eastAsia="Calibri"/>
                <w:b/>
              </w:rPr>
              <w:t>. Имущественные отношения</w:t>
            </w:r>
            <w:r>
              <w:rPr>
                <w:rFonts w:eastAsia="Calibri"/>
                <w:b/>
              </w:rPr>
              <w:t xml:space="preserve"> и инвестиции</w:t>
            </w:r>
          </w:p>
        </w:tc>
      </w:tr>
      <w:tr w:rsidR="00840333" w:rsidRPr="00E9485B" w:rsidTr="00502969">
        <w:tc>
          <w:tcPr>
            <w:tcW w:w="704" w:type="dxa"/>
            <w:vMerge w:val="restart"/>
          </w:tcPr>
          <w:p w:rsidR="00840333" w:rsidRDefault="00840333" w:rsidP="00502969">
            <w:pPr>
              <w:rPr>
                <w:rFonts w:eastAsia="Calibri"/>
              </w:rPr>
            </w:pPr>
            <w:r>
              <w:rPr>
                <w:rFonts w:eastAsia="Calibri"/>
              </w:rPr>
              <w:t>64.</w:t>
            </w:r>
          </w:p>
        </w:tc>
        <w:tc>
          <w:tcPr>
            <w:tcW w:w="3260" w:type="dxa"/>
            <w:vMerge w:val="restart"/>
            <w:shd w:val="clear" w:color="auto" w:fill="auto"/>
          </w:tcPr>
          <w:p w:rsidR="00840333" w:rsidRPr="00E9485B" w:rsidRDefault="00840333" w:rsidP="00502969">
            <w:pPr>
              <w:rPr>
                <w:rFonts w:eastAsia="Calibri"/>
              </w:rPr>
            </w:pPr>
            <w:r>
              <w:rPr>
                <w:rFonts w:eastAsia="Calibri"/>
              </w:rPr>
              <w:t>Общая площадь жилых помещений</w:t>
            </w:r>
          </w:p>
        </w:tc>
        <w:tc>
          <w:tcPr>
            <w:tcW w:w="1418" w:type="dxa"/>
            <w:vAlign w:val="center"/>
          </w:tcPr>
          <w:p w:rsidR="00840333" w:rsidRPr="008B41C5" w:rsidRDefault="00840333" w:rsidP="00502969">
            <w:pPr>
              <w:jc w:val="center"/>
              <w:rPr>
                <w:rFonts w:eastAsia="Calibri"/>
                <w:sz w:val="20"/>
                <w:szCs w:val="20"/>
                <w:vertAlign w:val="superscript"/>
              </w:rPr>
            </w:pPr>
            <w:r>
              <w:rPr>
                <w:rFonts w:eastAsia="Calibri"/>
                <w:sz w:val="20"/>
                <w:szCs w:val="20"/>
              </w:rPr>
              <w:t xml:space="preserve">тыс. м </w:t>
            </w:r>
            <w:r>
              <w:rPr>
                <w:rFonts w:eastAsia="Calibri"/>
                <w:sz w:val="20"/>
                <w:szCs w:val="20"/>
                <w:vertAlign w:val="superscript"/>
              </w:rPr>
              <w:t>2</w:t>
            </w:r>
          </w:p>
        </w:tc>
        <w:tc>
          <w:tcPr>
            <w:tcW w:w="1276" w:type="dxa"/>
            <w:shd w:val="clear" w:color="auto" w:fill="auto"/>
          </w:tcPr>
          <w:p w:rsidR="00840333" w:rsidRPr="00E9485B" w:rsidRDefault="00840333" w:rsidP="00502969">
            <w:pPr>
              <w:jc w:val="both"/>
              <w:rPr>
                <w:rFonts w:eastAsia="Calibri"/>
              </w:rPr>
            </w:pPr>
            <w:r>
              <w:rPr>
                <w:rFonts w:eastAsia="Calibri"/>
              </w:rPr>
              <w:t>4779,0</w:t>
            </w:r>
          </w:p>
        </w:tc>
        <w:tc>
          <w:tcPr>
            <w:tcW w:w="1275" w:type="dxa"/>
            <w:shd w:val="clear" w:color="auto" w:fill="auto"/>
          </w:tcPr>
          <w:p w:rsidR="00840333" w:rsidRPr="00E9485B" w:rsidRDefault="00840333" w:rsidP="00502969">
            <w:pPr>
              <w:jc w:val="both"/>
              <w:rPr>
                <w:rFonts w:eastAsia="Calibri"/>
              </w:rPr>
            </w:pPr>
            <w:r>
              <w:rPr>
                <w:rFonts w:eastAsia="Calibri"/>
              </w:rPr>
              <w:t>4 979,0</w:t>
            </w:r>
          </w:p>
        </w:tc>
        <w:tc>
          <w:tcPr>
            <w:tcW w:w="1276" w:type="dxa"/>
            <w:shd w:val="clear" w:color="auto" w:fill="auto"/>
          </w:tcPr>
          <w:p w:rsidR="00840333" w:rsidRPr="00E9485B" w:rsidRDefault="00840333" w:rsidP="00502969">
            <w:pPr>
              <w:jc w:val="both"/>
              <w:rPr>
                <w:rFonts w:eastAsia="Calibri"/>
              </w:rPr>
            </w:pPr>
            <w:r>
              <w:rPr>
                <w:rFonts w:eastAsia="Calibri"/>
              </w:rPr>
              <w:t>5 179,0</w:t>
            </w:r>
          </w:p>
        </w:tc>
        <w:tc>
          <w:tcPr>
            <w:tcW w:w="1276" w:type="dxa"/>
            <w:shd w:val="clear" w:color="auto" w:fill="auto"/>
          </w:tcPr>
          <w:p w:rsidR="00840333" w:rsidRPr="00E9485B" w:rsidRDefault="00840333" w:rsidP="00502969">
            <w:pPr>
              <w:jc w:val="both"/>
              <w:rPr>
                <w:rFonts w:eastAsia="Calibri"/>
              </w:rPr>
            </w:pPr>
            <w:r>
              <w:rPr>
                <w:rFonts w:eastAsia="Calibri"/>
              </w:rPr>
              <w:t>5 179,0</w:t>
            </w:r>
          </w:p>
        </w:tc>
        <w:tc>
          <w:tcPr>
            <w:tcW w:w="1276" w:type="dxa"/>
            <w:shd w:val="clear" w:color="auto" w:fill="auto"/>
          </w:tcPr>
          <w:p w:rsidR="00840333" w:rsidRPr="00E9485B" w:rsidRDefault="00840333" w:rsidP="00502969">
            <w:pPr>
              <w:jc w:val="both"/>
              <w:rPr>
                <w:rFonts w:eastAsia="Calibri"/>
              </w:rPr>
            </w:pPr>
            <w:r>
              <w:rPr>
                <w:rFonts w:eastAsia="Calibri"/>
              </w:rPr>
              <w:t>5 354,0</w:t>
            </w:r>
          </w:p>
        </w:tc>
        <w:tc>
          <w:tcPr>
            <w:tcW w:w="1275" w:type="dxa"/>
            <w:shd w:val="clear" w:color="auto" w:fill="auto"/>
          </w:tcPr>
          <w:p w:rsidR="00840333" w:rsidRPr="00E9485B" w:rsidRDefault="00840333" w:rsidP="00502969">
            <w:pPr>
              <w:jc w:val="both"/>
              <w:rPr>
                <w:rFonts w:eastAsia="Calibri"/>
              </w:rPr>
            </w:pPr>
            <w:r>
              <w:rPr>
                <w:rFonts w:eastAsia="Calibri"/>
              </w:rPr>
              <w:t>5 354,0</w:t>
            </w:r>
          </w:p>
        </w:tc>
        <w:tc>
          <w:tcPr>
            <w:tcW w:w="1276" w:type="dxa"/>
            <w:shd w:val="clear" w:color="auto" w:fill="auto"/>
          </w:tcPr>
          <w:p w:rsidR="00840333" w:rsidRPr="00E9485B" w:rsidRDefault="00840333" w:rsidP="00502969">
            <w:pPr>
              <w:jc w:val="both"/>
              <w:rPr>
                <w:rFonts w:eastAsia="Calibri"/>
              </w:rPr>
            </w:pPr>
            <w:r>
              <w:rPr>
                <w:rFonts w:eastAsia="Calibri"/>
              </w:rPr>
              <w:t>5 574,0</w:t>
            </w:r>
          </w:p>
        </w:tc>
        <w:tc>
          <w:tcPr>
            <w:tcW w:w="1133" w:type="dxa"/>
            <w:shd w:val="clear" w:color="auto" w:fill="auto"/>
          </w:tcPr>
          <w:p w:rsidR="00840333" w:rsidRPr="00E9485B" w:rsidRDefault="00840333" w:rsidP="00502969">
            <w:pPr>
              <w:jc w:val="both"/>
              <w:rPr>
                <w:rFonts w:eastAsia="Calibri"/>
              </w:rPr>
            </w:pPr>
            <w:r>
              <w:rPr>
                <w:rFonts w:eastAsia="Calibri"/>
              </w:rPr>
              <w:t>5 574,0</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tcPr>
          <w:p w:rsidR="00840333" w:rsidRPr="00E9485B" w:rsidRDefault="00840333" w:rsidP="00502969">
            <w:pPr>
              <w:rPr>
                <w:rFonts w:eastAsia="Calibri"/>
              </w:rPr>
            </w:pPr>
          </w:p>
        </w:tc>
        <w:tc>
          <w:tcPr>
            <w:tcW w:w="1418" w:type="dxa"/>
            <w:vAlign w:val="center"/>
          </w:tcPr>
          <w:p w:rsidR="00840333" w:rsidRDefault="00840333" w:rsidP="00502969">
            <w:pPr>
              <w:jc w:val="center"/>
              <w:rPr>
                <w:rFonts w:eastAsia="Calibri"/>
                <w:sz w:val="20"/>
                <w:szCs w:val="20"/>
              </w:rPr>
            </w:pPr>
            <w:r w:rsidRPr="008B41C5">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105,5</w:t>
            </w:r>
          </w:p>
        </w:tc>
        <w:tc>
          <w:tcPr>
            <w:tcW w:w="1275" w:type="dxa"/>
            <w:shd w:val="clear" w:color="auto" w:fill="auto"/>
          </w:tcPr>
          <w:p w:rsidR="00840333" w:rsidRPr="00E9485B" w:rsidRDefault="00840333" w:rsidP="00502969">
            <w:pPr>
              <w:jc w:val="both"/>
              <w:rPr>
                <w:rFonts w:eastAsia="Calibri"/>
              </w:rPr>
            </w:pPr>
            <w:r>
              <w:rPr>
                <w:rFonts w:eastAsia="Calibri"/>
              </w:rPr>
              <w:t>104,2</w:t>
            </w:r>
          </w:p>
        </w:tc>
        <w:tc>
          <w:tcPr>
            <w:tcW w:w="1276" w:type="dxa"/>
            <w:shd w:val="clear" w:color="auto" w:fill="auto"/>
          </w:tcPr>
          <w:p w:rsidR="00840333" w:rsidRPr="00E9485B" w:rsidRDefault="00840333" w:rsidP="00502969">
            <w:pPr>
              <w:jc w:val="both"/>
              <w:rPr>
                <w:rFonts w:eastAsia="Calibri"/>
              </w:rPr>
            </w:pPr>
            <w:r>
              <w:rPr>
                <w:rFonts w:eastAsia="Calibri"/>
              </w:rPr>
              <w:t>104,0</w:t>
            </w:r>
          </w:p>
        </w:tc>
        <w:tc>
          <w:tcPr>
            <w:tcW w:w="1276" w:type="dxa"/>
            <w:shd w:val="clear" w:color="auto" w:fill="auto"/>
          </w:tcPr>
          <w:p w:rsidR="00840333" w:rsidRPr="00E9485B" w:rsidRDefault="00840333" w:rsidP="00502969">
            <w:pPr>
              <w:jc w:val="both"/>
              <w:rPr>
                <w:rFonts w:eastAsia="Calibri"/>
              </w:rPr>
            </w:pPr>
            <w:r>
              <w:rPr>
                <w:rFonts w:eastAsia="Calibri"/>
              </w:rPr>
              <w:t>104,0</w:t>
            </w:r>
          </w:p>
        </w:tc>
        <w:tc>
          <w:tcPr>
            <w:tcW w:w="1276" w:type="dxa"/>
            <w:shd w:val="clear" w:color="auto" w:fill="auto"/>
          </w:tcPr>
          <w:p w:rsidR="00840333" w:rsidRPr="00E9485B" w:rsidRDefault="00840333" w:rsidP="00502969">
            <w:pPr>
              <w:jc w:val="both"/>
              <w:rPr>
                <w:rFonts w:eastAsia="Calibri"/>
              </w:rPr>
            </w:pPr>
            <w:r>
              <w:rPr>
                <w:rFonts w:eastAsia="Calibri"/>
              </w:rPr>
              <w:t>103,3</w:t>
            </w:r>
          </w:p>
        </w:tc>
        <w:tc>
          <w:tcPr>
            <w:tcW w:w="1275" w:type="dxa"/>
            <w:shd w:val="clear" w:color="auto" w:fill="auto"/>
          </w:tcPr>
          <w:p w:rsidR="00840333" w:rsidRPr="00E9485B" w:rsidRDefault="00840333" w:rsidP="00502969">
            <w:pPr>
              <w:jc w:val="both"/>
              <w:rPr>
                <w:rFonts w:eastAsia="Calibri"/>
              </w:rPr>
            </w:pPr>
            <w:r>
              <w:rPr>
                <w:rFonts w:eastAsia="Calibri"/>
              </w:rPr>
              <w:t>103,3</w:t>
            </w:r>
          </w:p>
        </w:tc>
        <w:tc>
          <w:tcPr>
            <w:tcW w:w="1276" w:type="dxa"/>
            <w:shd w:val="clear" w:color="auto" w:fill="auto"/>
          </w:tcPr>
          <w:p w:rsidR="00840333" w:rsidRPr="00E9485B" w:rsidRDefault="00840333" w:rsidP="00502969">
            <w:pPr>
              <w:jc w:val="both"/>
              <w:rPr>
                <w:rFonts w:eastAsia="Calibri"/>
              </w:rPr>
            </w:pPr>
            <w:r>
              <w:rPr>
                <w:rFonts w:eastAsia="Calibri"/>
              </w:rPr>
              <w:t>104,1</w:t>
            </w:r>
          </w:p>
        </w:tc>
        <w:tc>
          <w:tcPr>
            <w:tcW w:w="1133" w:type="dxa"/>
            <w:shd w:val="clear" w:color="auto" w:fill="auto"/>
          </w:tcPr>
          <w:p w:rsidR="00840333" w:rsidRPr="00E9485B" w:rsidRDefault="00840333" w:rsidP="00502969">
            <w:pPr>
              <w:jc w:val="both"/>
              <w:rPr>
                <w:rFonts w:eastAsia="Calibri"/>
              </w:rPr>
            </w:pPr>
            <w:r>
              <w:rPr>
                <w:rFonts w:eastAsia="Calibri"/>
              </w:rPr>
              <w:t>104,1</w:t>
            </w:r>
          </w:p>
        </w:tc>
      </w:tr>
      <w:tr w:rsidR="00840333" w:rsidRPr="00E9485B" w:rsidTr="00502969">
        <w:trPr>
          <w:trHeight w:val="1783"/>
        </w:trPr>
        <w:tc>
          <w:tcPr>
            <w:tcW w:w="704" w:type="dxa"/>
          </w:tcPr>
          <w:p w:rsidR="00840333" w:rsidRPr="00E9485B" w:rsidRDefault="00840333" w:rsidP="00502969">
            <w:pPr>
              <w:rPr>
                <w:rFonts w:eastAsia="Calibri"/>
              </w:rPr>
            </w:pPr>
            <w:r>
              <w:rPr>
                <w:rFonts w:eastAsia="Calibri"/>
              </w:rPr>
              <w:lastRenderedPageBreak/>
              <w:t>65.</w:t>
            </w:r>
          </w:p>
        </w:tc>
        <w:tc>
          <w:tcPr>
            <w:tcW w:w="3260" w:type="dxa"/>
            <w:shd w:val="clear" w:color="auto" w:fill="auto"/>
            <w:vAlign w:val="center"/>
          </w:tcPr>
          <w:p w:rsidR="00840333" w:rsidRPr="00C277E5" w:rsidRDefault="00840333" w:rsidP="00502969">
            <w:pPr>
              <w:rPr>
                <w:rFonts w:eastAsia="Calibri"/>
              </w:rPr>
            </w:pPr>
            <w:r w:rsidRPr="00C277E5">
              <w:rPr>
                <w:rFonts w:eastAsia="Calibri"/>
              </w:rPr>
              <w:t>Поступление прибыли от передачи имущества муниципального образования (ж</w:t>
            </w:r>
            <w:r>
              <w:rPr>
                <w:rFonts w:eastAsia="Calibri"/>
              </w:rPr>
              <w:t xml:space="preserve">илое, </w:t>
            </w:r>
            <w:r w:rsidRPr="00C277E5">
              <w:rPr>
                <w:rFonts w:eastAsia="Calibri"/>
              </w:rPr>
              <w:t>нежилое,</w:t>
            </w:r>
            <w:r>
              <w:rPr>
                <w:rFonts w:eastAsia="Calibri"/>
              </w:rPr>
              <w:t xml:space="preserve"> </w:t>
            </w:r>
            <w:r w:rsidRPr="00C277E5">
              <w:rPr>
                <w:rFonts w:eastAsia="Calibri"/>
              </w:rPr>
              <w:t>движимое, недвижимое</w:t>
            </w:r>
            <w:r>
              <w:rPr>
                <w:rFonts w:eastAsia="Calibri"/>
              </w:rPr>
              <w:t>)</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E9485B" w:rsidRDefault="00840333" w:rsidP="00502969">
            <w:pPr>
              <w:jc w:val="both"/>
              <w:rPr>
                <w:rFonts w:eastAsia="Calibri"/>
              </w:rPr>
            </w:pPr>
            <w:r>
              <w:rPr>
                <w:rFonts w:eastAsia="Calibri"/>
              </w:rPr>
              <w:t>0,05</w:t>
            </w:r>
          </w:p>
        </w:tc>
        <w:tc>
          <w:tcPr>
            <w:tcW w:w="1275" w:type="dxa"/>
            <w:shd w:val="clear" w:color="auto" w:fill="auto"/>
          </w:tcPr>
          <w:p w:rsidR="00840333" w:rsidRPr="000E249A" w:rsidRDefault="00840333" w:rsidP="00502969">
            <w:pPr>
              <w:tabs>
                <w:tab w:val="left" w:pos="1740"/>
              </w:tabs>
              <w:suppressAutoHyphens/>
              <w:jc w:val="both"/>
              <w:rPr>
                <w:lang w:eastAsia="ar-SA"/>
              </w:rPr>
            </w:pPr>
            <w:r>
              <w:rPr>
                <w:lang w:eastAsia="ar-SA"/>
              </w:rPr>
              <w:t>0</w:t>
            </w:r>
          </w:p>
        </w:tc>
        <w:tc>
          <w:tcPr>
            <w:tcW w:w="1276" w:type="dxa"/>
            <w:shd w:val="clear" w:color="auto" w:fill="auto"/>
          </w:tcPr>
          <w:p w:rsidR="00840333" w:rsidRPr="00E63852" w:rsidRDefault="00840333" w:rsidP="00502969">
            <w:pPr>
              <w:rPr>
                <w:rFonts w:eastAsia="Calibri"/>
              </w:rPr>
            </w:pPr>
            <w:r>
              <w:rPr>
                <w:rFonts w:eastAsia="Calibri"/>
              </w:rPr>
              <w:t>0</w:t>
            </w:r>
          </w:p>
        </w:tc>
        <w:tc>
          <w:tcPr>
            <w:tcW w:w="1276" w:type="dxa"/>
            <w:shd w:val="clear" w:color="auto" w:fill="auto"/>
          </w:tcPr>
          <w:p w:rsidR="00840333" w:rsidRPr="00E63852" w:rsidRDefault="00840333" w:rsidP="00502969">
            <w:pPr>
              <w:rPr>
                <w:rFonts w:eastAsia="Calibri"/>
              </w:rPr>
            </w:pPr>
            <w:r>
              <w:rPr>
                <w:rFonts w:eastAsia="Calibri"/>
              </w:rPr>
              <w:t>0</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275" w:type="dxa"/>
            <w:shd w:val="clear" w:color="auto" w:fill="auto"/>
          </w:tcPr>
          <w:p w:rsidR="00840333" w:rsidRPr="00E9485B" w:rsidRDefault="00840333" w:rsidP="00502969">
            <w:pPr>
              <w:jc w:val="both"/>
              <w:rPr>
                <w:rFonts w:eastAsia="Calibri"/>
              </w:rPr>
            </w:pPr>
            <w:r>
              <w:rPr>
                <w:rFonts w:eastAsia="Calibri"/>
              </w:rPr>
              <w:t>0</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133" w:type="dxa"/>
            <w:shd w:val="clear" w:color="auto" w:fill="auto"/>
          </w:tcPr>
          <w:p w:rsidR="00840333" w:rsidRPr="00E9485B" w:rsidRDefault="00840333" w:rsidP="00502969">
            <w:pPr>
              <w:jc w:val="both"/>
              <w:rPr>
                <w:rFonts w:eastAsia="Calibri"/>
              </w:rPr>
            </w:pPr>
            <w:r>
              <w:rPr>
                <w:rFonts w:eastAsia="Calibri"/>
              </w:rPr>
              <w:t>0</w:t>
            </w:r>
          </w:p>
        </w:tc>
      </w:tr>
      <w:tr w:rsidR="00840333" w:rsidRPr="00E9485B" w:rsidTr="00502969">
        <w:tc>
          <w:tcPr>
            <w:tcW w:w="704" w:type="dxa"/>
          </w:tcPr>
          <w:p w:rsidR="00840333" w:rsidRPr="00E9485B" w:rsidRDefault="00840333" w:rsidP="00502969">
            <w:pPr>
              <w:rPr>
                <w:rFonts w:eastAsia="Calibri"/>
              </w:rPr>
            </w:pPr>
            <w:r>
              <w:rPr>
                <w:rFonts w:eastAsia="Calibri"/>
              </w:rPr>
              <w:t>66</w:t>
            </w:r>
            <w:r w:rsidRPr="00E9485B">
              <w:rPr>
                <w:rFonts w:eastAsia="Calibri"/>
              </w:rPr>
              <w:t>.</w:t>
            </w:r>
          </w:p>
        </w:tc>
        <w:tc>
          <w:tcPr>
            <w:tcW w:w="3260" w:type="dxa"/>
            <w:shd w:val="clear" w:color="auto" w:fill="auto"/>
          </w:tcPr>
          <w:p w:rsidR="00840333" w:rsidRPr="00E9485B" w:rsidRDefault="00840333" w:rsidP="00502969">
            <w:pPr>
              <w:rPr>
                <w:rFonts w:eastAsia="Calibri"/>
              </w:rPr>
            </w:pPr>
            <w:r w:rsidRPr="00E9485B">
              <w:rPr>
                <w:rFonts w:eastAsia="Calibri"/>
              </w:rPr>
              <w:t>Инвестиции в основной капитал по всем источникам финансирования</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w:t>
            </w:r>
            <w:r w:rsidRPr="00E9485B">
              <w:rPr>
                <w:rFonts w:eastAsia="Calibri"/>
                <w:sz w:val="20"/>
                <w:szCs w:val="20"/>
              </w:rPr>
              <w:t>. рублей</w:t>
            </w:r>
          </w:p>
        </w:tc>
        <w:tc>
          <w:tcPr>
            <w:tcW w:w="1276" w:type="dxa"/>
            <w:shd w:val="clear" w:color="auto" w:fill="auto"/>
          </w:tcPr>
          <w:p w:rsidR="00840333" w:rsidRPr="00E9485B" w:rsidRDefault="00840333" w:rsidP="00502969">
            <w:pPr>
              <w:jc w:val="both"/>
              <w:rPr>
                <w:rFonts w:eastAsia="Calibri"/>
              </w:rPr>
            </w:pPr>
            <w:r>
              <w:rPr>
                <w:rFonts w:eastAsia="Calibri"/>
              </w:rPr>
              <w:t>76,1</w:t>
            </w:r>
          </w:p>
        </w:tc>
        <w:tc>
          <w:tcPr>
            <w:tcW w:w="1275" w:type="dxa"/>
            <w:shd w:val="clear" w:color="auto" w:fill="auto"/>
          </w:tcPr>
          <w:p w:rsidR="00840333" w:rsidRPr="00E9485B" w:rsidRDefault="00840333" w:rsidP="00502969">
            <w:pPr>
              <w:jc w:val="both"/>
              <w:rPr>
                <w:rFonts w:eastAsia="Calibri"/>
              </w:rPr>
            </w:pPr>
            <w:r>
              <w:rPr>
                <w:rFonts w:eastAsia="Calibri"/>
              </w:rPr>
              <w:t>184,5</w:t>
            </w:r>
          </w:p>
        </w:tc>
        <w:tc>
          <w:tcPr>
            <w:tcW w:w="1276" w:type="dxa"/>
            <w:shd w:val="clear" w:color="auto" w:fill="auto"/>
          </w:tcPr>
          <w:p w:rsidR="00840333" w:rsidRPr="00E9485B" w:rsidRDefault="00840333" w:rsidP="00502969">
            <w:pPr>
              <w:jc w:val="both"/>
              <w:rPr>
                <w:rFonts w:eastAsia="Calibri"/>
              </w:rPr>
            </w:pPr>
            <w:r>
              <w:rPr>
                <w:rFonts w:eastAsia="Calibri"/>
              </w:rPr>
              <w:t>193,7</w:t>
            </w:r>
          </w:p>
        </w:tc>
        <w:tc>
          <w:tcPr>
            <w:tcW w:w="1276" w:type="dxa"/>
            <w:shd w:val="clear" w:color="auto" w:fill="auto"/>
          </w:tcPr>
          <w:p w:rsidR="00840333" w:rsidRPr="00E9485B" w:rsidRDefault="00840333" w:rsidP="00502969">
            <w:pPr>
              <w:jc w:val="both"/>
              <w:rPr>
                <w:rFonts w:eastAsia="Calibri"/>
              </w:rPr>
            </w:pPr>
            <w:r>
              <w:rPr>
                <w:rFonts w:eastAsia="Calibri"/>
              </w:rPr>
              <w:t>189,3</w:t>
            </w:r>
          </w:p>
        </w:tc>
        <w:tc>
          <w:tcPr>
            <w:tcW w:w="1276" w:type="dxa"/>
            <w:shd w:val="clear" w:color="auto" w:fill="auto"/>
          </w:tcPr>
          <w:p w:rsidR="00840333" w:rsidRPr="00E9485B" w:rsidRDefault="00840333" w:rsidP="00502969">
            <w:pPr>
              <w:jc w:val="both"/>
              <w:rPr>
                <w:rFonts w:eastAsia="Calibri"/>
              </w:rPr>
            </w:pPr>
            <w:r>
              <w:rPr>
                <w:rFonts w:eastAsia="Calibri"/>
              </w:rPr>
              <w:t>197,6</w:t>
            </w:r>
          </w:p>
        </w:tc>
        <w:tc>
          <w:tcPr>
            <w:tcW w:w="1275" w:type="dxa"/>
            <w:shd w:val="clear" w:color="auto" w:fill="auto"/>
          </w:tcPr>
          <w:p w:rsidR="00840333" w:rsidRPr="00E9485B" w:rsidRDefault="00840333" w:rsidP="00502969">
            <w:pPr>
              <w:jc w:val="both"/>
              <w:rPr>
                <w:rFonts w:eastAsia="Calibri"/>
              </w:rPr>
            </w:pPr>
            <w:r>
              <w:rPr>
                <w:rFonts w:eastAsia="Calibri"/>
              </w:rPr>
              <w:t>189,3</w:t>
            </w:r>
          </w:p>
        </w:tc>
        <w:tc>
          <w:tcPr>
            <w:tcW w:w="1276" w:type="dxa"/>
            <w:shd w:val="clear" w:color="auto" w:fill="auto"/>
          </w:tcPr>
          <w:p w:rsidR="00840333" w:rsidRPr="00DE0F86" w:rsidRDefault="00840333" w:rsidP="00502969">
            <w:pPr>
              <w:jc w:val="both"/>
              <w:rPr>
                <w:rFonts w:eastAsia="Calibri"/>
              </w:rPr>
            </w:pPr>
            <w:r>
              <w:rPr>
                <w:rFonts w:eastAsia="Calibri"/>
              </w:rPr>
              <w:t>199,5</w:t>
            </w:r>
          </w:p>
        </w:tc>
        <w:tc>
          <w:tcPr>
            <w:tcW w:w="1133" w:type="dxa"/>
            <w:shd w:val="clear" w:color="auto" w:fill="auto"/>
          </w:tcPr>
          <w:p w:rsidR="00840333" w:rsidRPr="00E9485B" w:rsidRDefault="00840333" w:rsidP="00502969">
            <w:pPr>
              <w:jc w:val="both"/>
              <w:rPr>
                <w:rFonts w:eastAsia="Calibri"/>
              </w:rPr>
            </w:pPr>
            <w:r>
              <w:rPr>
                <w:rFonts w:eastAsia="Calibri"/>
              </w:rPr>
              <w:t>187,4</w:t>
            </w:r>
          </w:p>
        </w:tc>
      </w:tr>
      <w:tr w:rsidR="00840333" w:rsidRPr="00E9485B" w:rsidTr="00502969">
        <w:tc>
          <w:tcPr>
            <w:tcW w:w="15445" w:type="dxa"/>
            <w:gridSpan w:val="11"/>
          </w:tcPr>
          <w:p w:rsidR="00840333" w:rsidRPr="00C44A1E" w:rsidRDefault="00840333" w:rsidP="00502969">
            <w:pPr>
              <w:jc w:val="center"/>
              <w:rPr>
                <w:rFonts w:eastAsia="Calibri"/>
                <w:b/>
              </w:rPr>
            </w:pPr>
            <w:r>
              <w:rPr>
                <w:rFonts w:eastAsia="Calibri"/>
                <w:b/>
              </w:rPr>
              <w:t>10</w:t>
            </w:r>
            <w:r w:rsidRPr="00C44A1E">
              <w:rPr>
                <w:rFonts w:eastAsia="Calibri"/>
                <w:b/>
              </w:rPr>
              <w:t>.</w:t>
            </w:r>
            <w:r>
              <w:rPr>
                <w:rFonts w:eastAsia="Calibri"/>
                <w:b/>
              </w:rPr>
              <w:t xml:space="preserve"> </w:t>
            </w:r>
            <w:r w:rsidRPr="00C44A1E">
              <w:rPr>
                <w:rFonts w:eastAsia="Calibri"/>
                <w:b/>
              </w:rPr>
              <w:t>Строительство</w:t>
            </w:r>
          </w:p>
        </w:tc>
      </w:tr>
      <w:tr w:rsidR="00840333" w:rsidRPr="00E9485B" w:rsidTr="00502969">
        <w:trPr>
          <w:trHeight w:val="404"/>
        </w:trPr>
        <w:tc>
          <w:tcPr>
            <w:tcW w:w="704" w:type="dxa"/>
            <w:vMerge w:val="restart"/>
          </w:tcPr>
          <w:p w:rsidR="00840333" w:rsidRDefault="00840333" w:rsidP="00502969">
            <w:pPr>
              <w:rPr>
                <w:rFonts w:eastAsia="Calibri"/>
              </w:rPr>
            </w:pPr>
            <w:r>
              <w:rPr>
                <w:rFonts w:eastAsia="Calibri"/>
              </w:rPr>
              <w:t>67.</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Объем работ, выполненных по виду деятельности «Строительство»</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млн. рублей</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275" w:type="dxa"/>
            <w:shd w:val="clear" w:color="auto" w:fill="auto"/>
          </w:tcPr>
          <w:p w:rsidR="00840333" w:rsidRPr="00E9485B" w:rsidRDefault="00840333" w:rsidP="00502969">
            <w:pPr>
              <w:jc w:val="both"/>
              <w:rPr>
                <w:rFonts w:eastAsia="Calibri"/>
              </w:rPr>
            </w:pPr>
            <w:r>
              <w:rPr>
                <w:rFonts w:eastAsia="Calibri"/>
              </w:rPr>
              <w:t>0</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275" w:type="dxa"/>
            <w:shd w:val="clear" w:color="auto" w:fill="auto"/>
          </w:tcPr>
          <w:p w:rsidR="00840333" w:rsidRPr="00E9485B" w:rsidRDefault="00840333" w:rsidP="00502969">
            <w:pPr>
              <w:jc w:val="both"/>
              <w:rPr>
                <w:rFonts w:eastAsia="Calibri"/>
              </w:rPr>
            </w:pPr>
            <w:r>
              <w:rPr>
                <w:rFonts w:eastAsia="Calibri"/>
              </w:rPr>
              <w:t>0</w:t>
            </w:r>
          </w:p>
        </w:tc>
        <w:tc>
          <w:tcPr>
            <w:tcW w:w="1276" w:type="dxa"/>
            <w:shd w:val="clear" w:color="auto" w:fill="auto"/>
          </w:tcPr>
          <w:p w:rsidR="00840333" w:rsidRPr="00E9485B" w:rsidRDefault="00840333" w:rsidP="00502969">
            <w:pPr>
              <w:jc w:val="both"/>
              <w:rPr>
                <w:rFonts w:eastAsia="Calibri"/>
              </w:rPr>
            </w:pPr>
            <w:r>
              <w:rPr>
                <w:rFonts w:eastAsia="Calibri"/>
              </w:rPr>
              <w:t>0</w:t>
            </w:r>
          </w:p>
        </w:tc>
        <w:tc>
          <w:tcPr>
            <w:tcW w:w="1133" w:type="dxa"/>
            <w:shd w:val="clear" w:color="auto" w:fill="auto"/>
          </w:tcPr>
          <w:p w:rsidR="00840333" w:rsidRPr="00E9485B" w:rsidRDefault="00840333" w:rsidP="00502969">
            <w:pPr>
              <w:jc w:val="both"/>
              <w:rPr>
                <w:rFonts w:eastAsia="Calibri"/>
              </w:rPr>
            </w:pPr>
            <w:r>
              <w:rPr>
                <w:rFonts w:eastAsia="Calibri"/>
              </w:rPr>
              <w:t>0</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5"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275" w:type="dxa"/>
            <w:shd w:val="clear" w:color="auto" w:fill="auto"/>
          </w:tcPr>
          <w:p w:rsidR="00840333" w:rsidRPr="00E9485B" w:rsidRDefault="00840333" w:rsidP="00502969">
            <w:pPr>
              <w:jc w:val="both"/>
              <w:rPr>
                <w:rFonts w:eastAsia="Calibri"/>
              </w:rPr>
            </w:pPr>
            <w:r>
              <w:rPr>
                <w:rFonts w:eastAsia="Calibri"/>
              </w:rPr>
              <w:t>-</w:t>
            </w:r>
          </w:p>
        </w:tc>
        <w:tc>
          <w:tcPr>
            <w:tcW w:w="1276" w:type="dxa"/>
            <w:shd w:val="clear" w:color="auto" w:fill="auto"/>
          </w:tcPr>
          <w:p w:rsidR="00840333" w:rsidRPr="00E9485B" w:rsidRDefault="00840333" w:rsidP="00502969">
            <w:pPr>
              <w:jc w:val="both"/>
              <w:rPr>
                <w:rFonts w:eastAsia="Calibri"/>
              </w:rPr>
            </w:pPr>
            <w:r>
              <w:rPr>
                <w:rFonts w:eastAsia="Calibri"/>
              </w:rPr>
              <w:t>-</w:t>
            </w:r>
          </w:p>
        </w:tc>
        <w:tc>
          <w:tcPr>
            <w:tcW w:w="1133" w:type="dxa"/>
            <w:shd w:val="clear" w:color="auto" w:fill="auto"/>
          </w:tcPr>
          <w:p w:rsidR="00840333" w:rsidRPr="00E9485B" w:rsidRDefault="00840333" w:rsidP="00502969">
            <w:pPr>
              <w:jc w:val="both"/>
              <w:rPr>
                <w:rFonts w:eastAsia="Calibri"/>
              </w:rPr>
            </w:pPr>
            <w:r>
              <w:rPr>
                <w:rFonts w:eastAsia="Calibri"/>
              </w:rPr>
              <w:t>-</w:t>
            </w:r>
          </w:p>
        </w:tc>
      </w:tr>
      <w:tr w:rsidR="00840333" w:rsidRPr="00E9485B" w:rsidTr="00502969">
        <w:trPr>
          <w:trHeight w:val="571"/>
        </w:trPr>
        <w:tc>
          <w:tcPr>
            <w:tcW w:w="704" w:type="dxa"/>
            <w:vMerge w:val="restart"/>
          </w:tcPr>
          <w:p w:rsidR="00840333" w:rsidRDefault="00840333" w:rsidP="00502969">
            <w:pPr>
              <w:rPr>
                <w:rFonts w:eastAsia="Calibri"/>
              </w:rPr>
            </w:pPr>
            <w:r>
              <w:rPr>
                <w:rFonts w:eastAsia="Calibri"/>
              </w:rPr>
              <w:t>68.</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Введено в действие жилых домов на территории муниципального образования</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кв. метров общей площади</w:t>
            </w:r>
          </w:p>
        </w:tc>
        <w:tc>
          <w:tcPr>
            <w:tcW w:w="1276" w:type="dxa"/>
            <w:shd w:val="clear" w:color="auto" w:fill="auto"/>
          </w:tcPr>
          <w:p w:rsidR="00840333" w:rsidRPr="00E9485B" w:rsidRDefault="00840333" w:rsidP="00502969">
            <w:pPr>
              <w:jc w:val="both"/>
              <w:rPr>
                <w:rFonts w:eastAsia="Calibri"/>
              </w:rPr>
            </w:pPr>
            <w:r>
              <w:rPr>
                <w:rFonts w:eastAsia="Calibri"/>
              </w:rPr>
              <w:t>249 400</w:t>
            </w:r>
          </w:p>
        </w:tc>
        <w:tc>
          <w:tcPr>
            <w:tcW w:w="1275" w:type="dxa"/>
            <w:shd w:val="clear" w:color="auto" w:fill="auto"/>
          </w:tcPr>
          <w:p w:rsidR="00840333" w:rsidRPr="00E9485B" w:rsidRDefault="00840333" w:rsidP="00502969">
            <w:pPr>
              <w:jc w:val="both"/>
              <w:rPr>
                <w:rFonts w:eastAsia="Calibri"/>
              </w:rPr>
            </w:pPr>
            <w:r>
              <w:rPr>
                <w:rFonts w:eastAsia="Calibri"/>
              </w:rPr>
              <w:t>200 000</w:t>
            </w:r>
          </w:p>
        </w:tc>
        <w:tc>
          <w:tcPr>
            <w:tcW w:w="1276" w:type="dxa"/>
            <w:shd w:val="clear" w:color="auto" w:fill="auto"/>
          </w:tcPr>
          <w:p w:rsidR="00840333" w:rsidRPr="00E9485B" w:rsidRDefault="00840333" w:rsidP="00502969">
            <w:pPr>
              <w:jc w:val="both"/>
              <w:rPr>
                <w:rFonts w:eastAsia="Calibri"/>
              </w:rPr>
            </w:pPr>
            <w:r>
              <w:rPr>
                <w:rFonts w:eastAsia="Calibri"/>
              </w:rPr>
              <w:t>200 000</w:t>
            </w:r>
          </w:p>
        </w:tc>
        <w:tc>
          <w:tcPr>
            <w:tcW w:w="1276" w:type="dxa"/>
            <w:shd w:val="clear" w:color="auto" w:fill="auto"/>
          </w:tcPr>
          <w:p w:rsidR="00840333" w:rsidRPr="00E9485B" w:rsidRDefault="00840333" w:rsidP="00502969">
            <w:pPr>
              <w:jc w:val="both"/>
              <w:rPr>
                <w:rFonts w:eastAsia="Calibri"/>
              </w:rPr>
            </w:pPr>
            <w:r>
              <w:rPr>
                <w:rFonts w:eastAsia="Calibri"/>
              </w:rPr>
              <w:t>200 000</w:t>
            </w:r>
          </w:p>
        </w:tc>
        <w:tc>
          <w:tcPr>
            <w:tcW w:w="1276" w:type="dxa"/>
            <w:shd w:val="clear" w:color="auto" w:fill="auto"/>
          </w:tcPr>
          <w:p w:rsidR="00840333" w:rsidRPr="00E9485B" w:rsidRDefault="00840333" w:rsidP="00502969">
            <w:pPr>
              <w:jc w:val="both"/>
              <w:rPr>
                <w:rFonts w:eastAsia="Calibri"/>
              </w:rPr>
            </w:pPr>
            <w:r>
              <w:rPr>
                <w:rFonts w:eastAsia="Calibri"/>
              </w:rPr>
              <w:t>175 000</w:t>
            </w:r>
          </w:p>
        </w:tc>
        <w:tc>
          <w:tcPr>
            <w:tcW w:w="1275" w:type="dxa"/>
            <w:shd w:val="clear" w:color="auto" w:fill="auto"/>
          </w:tcPr>
          <w:p w:rsidR="00840333" w:rsidRPr="00E9485B" w:rsidRDefault="00840333" w:rsidP="00502969">
            <w:pPr>
              <w:jc w:val="both"/>
              <w:rPr>
                <w:rFonts w:eastAsia="Calibri"/>
              </w:rPr>
            </w:pPr>
            <w:r>
              <w:rPr>
                <w:rFonts w:eastAsia="Calibri"/>
              </w:rPr>
              <w:t>175 000</w:t>
            </w:r>
          </w:p>
        </w:tc>
        <w:tc>
          <w:tcPr>
            <w:tcW w:w="1276" w:type="dxa"/>
            <w:shd w:val="clear" w:color="auto" w:fill="auto"/>
          </w:tcPr>
          <w:p w:rsidR="00840333" w:rsidRPr="00E9485B" w:rsidRDefault="00840333" w:rsidP="00502969">
            <w:pPr>
              <w:jc w:val="both"/>
              <w:rPr>
                <w:rFonts w:eastAsia="Calibri"/>
              </w:rPr>
            </w:pPr>
            <w:r>
              <w:rPr>
                <w:rFonts w:eastAsia="Calibri"/>
              </w:rPr>
              <w:t>220 000</w:t>
            </w:r>
          </w:p>
        </w:tc>
        <w:tc>
          <w:tcPr>
            <w:tcW w:w="1133" w:type="dxa"/>
            <w:shd w:val="clear" w:color="auto" w:fill="auto"/>
          </w:tcPr>
          <w:p w:rsidR="00840333" w:rsidRPr="00E9485B" w:rsidRDefault="00840333" w:rsidP="00502969">
            <w:pPr>
              <w:jc w:val="both"/>
              <w:rPr>
                <w:rFonts w:eastAsia="Calibri"/>
              </w:rPr>
            </w:pPr>
            <w:r>
              <w:rPr>
                <w:rFonts w:eastAsia="Calibri"/>
              </w:rPr>
              <w:t>220 000</w:t>
            </w:r>
          </w:p>
        </w:tc>
      </w:tr>
      <w:tr w:rsidR="00840333" w:rsidRPr="00E9485B" w:rsidTr="00502969">
        <w:trPr>
          <w:trHeight w:val="700"/>
        </w:trPr>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70,8</w:t>
            </w:r>
          </w:p>
        </w:tc>
        <w:tc>
          <w:tcPr>
            <w:tcW w:w="1275" w:type="dxa"/>
            <w:shd w:val="clear" w:color="auto" w:fill="auto"/>
          </w:tcPr>
          <w:p w:rsidR="00840333" w:rsidRPr="00E9485B" w:rsidRDefault="00840333" w:rsidP="00502969">
            <w:pPr>
              <w:jc w:val="both"/>
              <w:rPr>
                <w:rFonts w:eastAsia="Calibri"/>
              </w:rPr>
            </w:pPr>
            <w:r>
              <w:rPr>
                <w:rFonts w:eastAsia="Calibri"/>
              </w:rPr>
              <w:t>80,2</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87,5</w:t>
            </w:r>
          </w:p>
        </w:tc>
        <w:tc>
          <w:tcPr>
            <w:tcW w:w="1275" w:type="dxa"/>
            <w:shd w:val="clear" w:color="auto" w:fill="auto"/>
          </w:tcPr>
          <w:p w:rsidR="00840333" w:rsidRPr="00E9485B" w:rsidRDefault="00840333" w:rsidP="00502969">
            <w:pPr>
              <w:jc w:val="both"/>
              <w:rPr>
                <w:rFonts w:eastAsia="Calibri"/>
              </w:rPr>
            </w:pPr>
            <w:r>
              <w:rPr>
                <w:rFonts w:eastAsia="Calibri"/>
              </w:rPr>
              <w:t>87,5</w:t>
            </w:r>
          </w:p>
        </w:tc>
        <w:tc>
          <w:tcPr>
            <w:tcW w:w="1276" w:type="dxa"/>
            <w:shd w:val="clear" w:color="auto" w:fill="auto"/>
          </w:tcPr>
          <w:p w:rsidR="00840333" w:rsidRPr="00E9485B" w:rsidRDefault="00840333" w:rsidP="00502969">
            <w:pPr>
              <w:jc w:val="both"/>
              <w:rPr>
                <w:rFonts w:eastAsia="Calibri"/>
              </w:rPr>
            </w:pPr>
            <w:r>
              <w:rPr>
                <w:rFonts w:eastAsia="Calibri"/>
              </w:rPr>
              <w:t>125,7</w:t>
            </w:r>
          </w:p>
        </w:tc>
        <w:tc>
          <w:tcPr>
            <w:tcW w:w="1133" w:type="dxa"/>
            <w:shd w:val="clear" w:color="auto" w:fill="auto"/>
          </w:tcPr>
          <w:p w:rsidR="00840333" w:rsidRPr="00E9485B" w:rsidRDefault="00840333" w:rsidP="00502969">
            <w:pPr>
              <w:jc w:val="both"/>
              <w:rPr>
                <w:rFonts w:eastAsia="Calibri"/>
              </w:rPr>
            </w:pPr>
            <w:r>
              <w:rPr>
                <w:rFonts w:eastAsia="Calibri"/>
              </w:rPr>
              <w:t>125,7</w:t>
            </w:r>
          </w:p>
        </w:tc>
      </w:tr>
      <w:tr w:rsidR="00840333" w:rsidRPr="00E9485B" w:rsidTr="00502969">
        <w:trPr>
          <w:trHeight w:val="591"/>
        </w:trPr>
        <w:tc>
          <w:tcPr>
            <w:tcW w:w="704" w:type="dxa"/>
            <w:vMerge w:val="restart"/>
          </w:tcPr>
          <w:p w:rsidR="00840333" w:rsidRDefault="00840333" w:rsidP="00502969">
            <w:pPr>
              <w:rPr>
                <w:rFonts w:eastAsia="Calibri"/>
              </w:rPr>
            </w:pPr>
            <w:r>
              <w:rPr>
                <w:rFonts w:eastAsia="Calibri"/>
              </w:rPr>
              <w:t>69.</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Общая площадь жилых помещений, приходящихся в среднем на одного жителя</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кв. метров общей площади на 1 чел.</w:t>
            </w:r>
          </w:p>
        </w:tc>
        <w:tc>
          <w:tcPr>
            <w:tcW w:w="1276" w:type="dxa"/>
            <w:shd w:val="clear" w:color="auto" w:fill="auto"/>
          </w:tcPr>
          <w:p w:rsidR="00840333" w:rsidRPr="00E9485B" w:rsidRDefault="00840333" w:rsidP="00502969">
            <w:pPr>
              <w:jc w:val="both"/>
              <w:rPr>
                <w:rFonts w:eastAsia="Calibri"/>
              </w:rPr>
            </w:pPr>
            <w:r>
              <w:rPr>
                <w:rFonts w:eastAsia="Calibri"/>
              </w:rPr>
              <w:t>41</w:t>
            </w:r>
          </w:p>
        </w:tc>
        <w:tc>
          <w:tcPr>
            <w:tcW w:w="1275" w:type="dxa"/>
            <w:shd w:val="clear" w:color="auto" w:fill="auto"/>
          </w:tcPr>
          <w:p w:rsidR="00840333" w:rsidRPr="00E9485B" w:rsidRDefault="00840333" w:rsidP="00502969">
            <w:pPr>
              <w:jc w:val="both"/>
              <w:rPr>
                <w:rFonts w:eastAsia="Calibri"/>
              </w:rPr>
            </w:pPr>
            <w:r>
              <w:rPr>
                <w:rFonts w:eastAsia="Calibri"/>
              </w:rPr>
              <w:t>41</w:t>
            </w:r>
          </w:p>
        </w:tc>
        <w:tc>
          <w:tcPr>
            <w:tcW w:w="1276" w:type="dxa"/>
            <w:shd w:val="clear" w:color="auto" w:fill="auto"/>
          </w:tcPr>
          <w:p w:rsidR="00840333" w:rsidRPr="00E9485B" w:rsidRDefault="00840333" w:rsidP="00502969">
            <w:pPr>
              <w:jc w:val="both"/>
              <w:rPr>
                <w:rFonts w:eastAsia="Calibri"/>
              </w:rPr>
            </w:pPr>
            <w:r>
              <w:rPr>
                <w:rFonts w:eastAsia="Calibri"/>
              </w:rPr>
              <w:t>41</w:t>
            </w:r>
          </w:p>
        </w:tc>
        <w:tc>
          <w:tcPr>
            <w:tcW w:w="1276" w:type="dxa"/>
            <w:shd w:val="clear" w:color="auto" w:fill="auto"/>
          </w:tcPr>
          <w:p w:rsidR="00840333" w:rsidRPr="00E9485B" w:rsidRDefault="00840333" w:rsidP="00502969">
            <w:pPr>
              <w:jc w:val="both"/>
              <w:rPr>
                <w:rFonts w:eastAsia="Calibri"/>
              </w:rPr>
            </w:pPr>
            <w:r>
              <w:rPr>
                <w:rFonts w:eastAsia="Calibri"/>
              </w:rPr>
              <w:t>41</w:t>
            </w:r>
          </w:p>
        </w:tc>
        <w:tc>
          <w:tcPr>
            <w:tcW w:w="1276" w:type="dxa"/>
            <w:shd w:val="clear" w:color="auto" w:fill="auto"/>
          </w:tcPr>
          <w:p w:rsidR="00840333" w:rsidRPr="00E9485B" w:rsidRDefault="00840333" w:rsidP="00502969">
            <w:pPr>
              <w:jc w:val="both"/>
              <w:rPr>
                <w:rFonts w:eastAsia="Calibri"/>
              </w:rPr>
            </w:pPr>
            <w:r>
              <w:rPr>
                <w:rFonts w:eastAsia="Calibri"/>
              </w:rPr>
              <w:t>41</w:t>
            </w:r>
          </w:p>
        </w:tc>
        <w:tc>
          <w:tcPr>
            <w:tcW w:w="1275" w:type="dxa"/>
            <w:shd w:val="clear" w:color="auto" w:fill="auto"/>
          </w:tcPr>
          <w:p w:rsidR="00840333" w:rsidRPr="00E9485B" w:rsidRDefault="00840333" w:rsidP="00502969">
            <w:pPr>
              <w:jc w:val="both"/>
              <w:rPr>
                <w:rFonts w:eastAsia="Calibri"/>
              </w:rPr>
            </w:pPr>
            <w:r>
              <w:rPr>
                <w:rFonts w:eastAsia="Calibri"/>
              </w:rPr>
              <w:t>41</w:t>
            </w:r>
          </w:p>
        </w:tc>
        <w:tc>
          <w:tcPr>
            <w:tcW w:w="1276" w:type="dxa"/>
            <w:shd w:val="clear" w:color="auto" w:fill="auto"/>
          </w:tcPr>
          <w:p w:rsidR="00840333" w:rsidRPr="00E9485B" w:rsidRDefault="00840333" w:rsidP="00502969">
            <w:pPr>
              <w:jc w:val="both"/>
              <w:rPr>
                <w:rFonts w:eastAsia="Calibri"/>
              </w:rPr>
            </w:pPr>
            <w:r>
              <w:rPr>
                <w:rFonts w:eastAsia="Calibri"/>
              </w:rPr>
              <w:t>41</w:t>
            </w:r>
          </w:p>
        </w:tc>
        <w:tc>
          <w:tcPr>
            <w:tcW w:w="1133" w:type="dxa"/>
            <w:shd w:val="clear" w:color="auto" w:fill="auto"/>
          </w:tcPr>
          <w:p w:rsidR="00840333" w:rsidRPr="00E9485B" w:rsidRDefault="00840333" w:rsidP="00502969">
            <w:pPr>
              <w:jc w:val="both"/>
              <w:rPr>
                <w:rFonts w:eastAsia="Calibri"/>
              </w:rPr>
            </w:pPr>
            <w:r>
              <w:rPr>
                <w:rFonts w:eastAsia="Calibri"/>
              </w:rPr>
              <w:t>41</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E9485B" w:rsidRDefault="00840333" w:rsidP="00502969">
            <w:pPr>
              <w:jc w:val="both"/>
              <w:rPr>
                <w:rFonts w:eastAsia="Calibri"/>
              </w:rPr>
            </w:pPr>
            <w:r>
              <w:rPr>
                <w:rFonts w:eastAsia="Calibri"/>
              </w:rPr>
              <w:t>102,2</w:t>
            </w:r>
          </w:p>
        </w:tc>
        <w:tc>
          <w:tcPr>
            <w:tcW w:w="1275"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5"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133" w:type="dxa"/>
            <w:shd w:val="clear" w:color="auto" w:fill="auto"/>
          </w:tcPr>
          <w:p w:rsidR="00840333" w:rsidRPr="00E9485B" w:rsidRDefault="00840333" w:rsidP="00502969">
            <w:pPr>
              <w:jc w:val="both"/>
              <w:rPr>
                <w:rFonts w:eastAsia="Calibri"/>
              </w:rPr>
            </w:pPr>
            <w:r>
              <w:rPr>
                <w:rFonts w:eastAsia="Calibri"/>
              </w:rPr>
              <w:t>100</w:t>
            </w:r>
          </w:p>
        </w:tc>
      </w:tr>
      <w:tr w:rsidR="00840333" w:rsidRPr="00E9485B" w:rsidTr="00502969">
        <w:tc>
          <w:tcPr>
            <w:tcW w:w="15445" w:type="dxa"/>
            <w:gridSpan w:val="11"/>
          </w:tcPr>
          <w:p w:rsidR="00840333" w:rsidRPr="00E0603B" w:rsidRDefault="00840333" w:rsidP="00502969">
            <w:pPr>
              <w:jc w:val="center"/>
              <w:rPr>
                <w:rFonts w:eastAsia="Calibri"/>
                <w:b/>
              </w:rPr>
            </w:pPr>
            <w:r>
              <w:rPr>
                <w:rFonts w:eastAsia="Calibri"/>
                <w:b/>
              </w:rPr>
              <w:t>11</w:t>
            </w:r>
            <w:r w:rsidRPr="00E0603B">
              <w:rPr>
                <w:rFonts w:eastAsia="Calibri"/>
                <w:b/>
              </w:rPr>
              <w:t>.</w:t>
            </w:r>
            <w:r>
              <w:rPr>
                <w:rFonts w:eastAsia="Calibri"/>
                <w:b/>
              </w:rPr>
              <w:t xml:space="preserve"> </w:t>
            </w:r>
            <w:r w:rsidRPr="00E0603B">
              <w:rPr>
                <w:rFonts w:eastAsia="Calibri"/>
                <w:b/>
              </w:rPr>
              <w:t>Транспорт</w:t>
            </w:r>
          </w:p>
        </w:tc>
      </w:tr>
      <w:tr w:rsidR="00840333" w:rsidRPr="00E9485B" w:rsidTr="00502969">
        <w:tc>
          <w:tcPr>
            <w:tcW w:w="704" w:type="dxa"/>
            <w:vMerge w:val="restart"/>
          </w:tcPr>
          <w:p w:rsidR="00840333" w:rsidRDefault="00840333" w:rsidP="00502969">
            <w:pPr>
              <w:rPr>
                <w:rFonts w:eastAsia="Calibri"/>
              </w:rPr>
            </w:pPr>
            <w:r>
              <w:rPr>
                <w:rFonts w:eastAsia="Calibri"/>
              </w:rPr>
              <w:t>70.</w:t>
            </w:r>
          </w:p>
        </w:tc>
        <w:tc>
          <w:tcPr>
            <w:tcW w:w="3260" w:type="dxa"/>
            <w:vMerge w:val="restart"/>
            <w:shd w:val="clear" w:color="auto" w:fill="auto"/>
            <w:vAlign w:val="center"/>
          </w:tcPr>
          <w:p w:rsidR="00840333" w:rsidRDefault="00840333" w:rsidP="00502969">
            <w:pPr>
              <w:rPr>
                <w:rFonts w:eastAsia="Calibri"/>
              </w:rPr>
            </w:pPr>
            <w:r>
              <w:rPr>
                <w:rFonts w:eastAsia="Calibri"/>
              </w:rPr>
              <w:t>Протяженность автомобильных дорог общего пользования</w:t>
            </w:r>
          </w:p>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км</w:t>
            </w:r>
          </w:p>
        </w:tc>
        <w:tc>
          <w:tcPr>
            <w:tcW w:w="1276" w:type="dxa"/>
            <w:shd w:val="clear" w:color="auto" w:fill="auto"/>
            <w:vAlign w:val="bottom"/>
          </w:tcPr>
          <w:p w:rsidR="00840333" w:rsidRPr="009E1813" w:rsidRDefault="00840333" w:rsidP="00502969">
            <w:pPr>
              <w:jc w:val="both"/>
              <w:rPr>
                <w:rFonts w:eastAsia="Calibri"/>
              </w:rPr>
            </w:pPr>
            <w:r w:rsidRPr="00D96AA7">
              <w:rPr>
                <w:rFonts w:eastAsia="Calibri"/>
              </w:rPr>
              <w:t>31.6</w:t>
            </w:r>
          </w:p>
        </w:tc>
        <w:tc>
          <w:tcPr>
            <w:tcW w:w="1275" w:type="dxa"/>
            <w:shd w:val="clear" w:color="auto" w:fill="auto"/>
          </w:tcPr>
          <w:p w:rsidR="00840333" w:rsidRPr="003204CC" w:rsidRDefault="00840333" w:rsidP="00502969">
            <w:pPr>
              <w:rPr>
                <w:rFonts w:eastAsia="Calibri"/>
              </w:rPr>
            </w:pPr>
            <w:r>
              <w:rPr>
                <w:rFonts w:eastAsia="Calibri"/>
              </w:rPr>
              <w:t>32,5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34,5</w:t>
            </w:r>
          </w:p>
        </w:tc>
        <w:tc>
          <w:tcPr>
            <w:tcW w:w="1275" w:type="dxa"/>
            <w:shd w:val="clear" w:color="auto" w:fill="auto"/>
          </w:tcPr>
          <w:p w:rsidR="00840333" w:rsidRPr="003204CC" w:rsidRDefault="00840333" w:rsidP="00502969">
            <w:pPr>
              <w:rPr>
                <w:rFonts w:eastAsia="Calibri"/>
              </w:rPr>
            </w:pPr>
            <w:r>
              <w:rPr>
                <w:rFonts w:eastAsia="Calibri"/>
              </w:rPr>
              <w:t>34,5</w:t>
            </w:r>
          </w:p>
        </w:tc>
        <w:tc>
          <w:tcPr>
            <w:tcW w:w="1276" w:type="dxa"/>
            <w:shd w:val="clear" w:color="auto" w:fill="auto"/>
          </w:tcPr>
          <w:p w:rsidR="00840333" w:rsidRPr="003204CC" w:rsidRDefault="00840333" w:rsidP="00502969">
            <w:pPr>
              <w:rPr>
                <w:rFonts w:eastAsia="Calibri"/>
              </w:rPr>
            </w:pPr>
            <w:r>
              <w:rPr>
                <w:rFonts w:eastAsia="Calibri"/>
              </w:rPr>
              <w:t>35,5</w:t>
            </w:r>
          </w:p>
        </w:tc>
        <w:tc>
          <w:tcPr>
            <w:tcW w:w="1133" w:type="dxa"/>
            <w:shd w:val="clear" w:color="auto" w:fill="auto"/>
          </w:tcPr>
          <w:p w:rsidR="00840333" w:rsidRPr="003204CC" w:rsidRDefault="00840333" w:rsidP="00502969">
            <w:pPr>
              <w:rPr>
                <w:rFonts w:eastAsia="Calibri"/>
              </w:rPr>
            </w:pPr>
            <w:r>
              <w:rPr>
                <w:rFonts w:eastAsia="Calibri"/>
              </w:rPr>
              <w:t>35,5</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F1419C" w:rsidRDefault="00840333" w:rsidP="00502969">
            <w:pPr>
              <w:jc w:val="both"/>
              <w:rPr>
                <w:rFonts w:eastAsia="Calibri"/>
              </w:rPr>
            </w:pPr>
            <w:r>
              <w:rPr>
                <w:rFonts w:eastAsia="Calibri"/>
              </w:rPr>
              <w:t>101</w:t>
            </w:r>
          </w:p>
        </w:tc>
        <w:tc>
          <w:tcPr>
            <w:tcW w:w="1275" w:type="dxa"/>
            <w:shd w:val="clear" w:color="auto" w:fill="auto"/>
          </w:tcPr>
          <w:p w:rsidR="00840333" w:rsidRPr="00F1419C" w:rsidRDefault="00840333" w:rsidP="00502969">
            <w:pPr>
              <w:jc w:val="both"/>
              <w:rPr>
                <w:rFonts w:eastAsia="Calibri"/>
              </w:rPr>
            </w:pPr>
            <w:r>
              <w:rPr>
                <w:rFonts w:eastAsia="Calibri"/>
              </w:rPr>
              <w:t>102,8</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103,0</w:t>
            </w:r>
          </w:p>
        </w:tc>
        <w:tc>
          <w:tcPr>
            <w:tcW w:w="1275" w:type="dxa"/>
            <w:shd w:val="clear" w:color="auto" w:fill="auto"/>
          </w:tcPr>
          <w:p w:rsidR="00840333" w:rsidRPr="00F1419C" w:rsidRDefault="00840333" w:rsidP="00502969">
            <w:pPr>
              <w:jc w:val="both"/>
              <w:rPr>
                <w:rFonts w:eastAsia="Calibri"/>
              </w:rPr>
            </w:pPr>
            <w:r>
              <w:rPr>
                <w:rFonts w:eastAsia="Calibri"/>
              </w:rPr>
              <w:t>103,0</w:t>
            </w:r>
          </w:p>
        </w:tc>
        <w:tc>
          <w:tcPr>
            <w:tcW w:w="1276" w:type="dxa"/>
            <w:shd w:val="clear" w:color="auto" w:fill="auto"/>
          </w:tcPr>
          <w:p w:rsidR="00840333" w:rsidRPr="00F1419C" w:rsidRDefault="00840333" w:rsidP="00502969">
            <w:pPr>
              <w:jc w:val="both"/>
              <w:rPr>
                <w:rFonts w:eastAsia="Calibri"/>
              </w:rPr>
            </w:pPr>
            <w:r>
              <w:rPr>
                <w:rFonts w:eastAsia="Calibri"/>
              </w:rPr>
              <w:t>102,9</w:t>
            </w:r>
          </w:p>
        </w:tc>
        <w:tc>
          <w:tcPr>
            <w:tcW w:w="1133" w:type="dxa"/>
            <w:shd w:val="clear" w:color="auto" w:fill="auto"/>
          </w:tcPr>
          <w:p w:rsidR="00840333" w:rsidRPr="00F1419C" w:rsidRDefault="00840333" w:rsidP="00502969">
            <w:pPr>
              <w:jc w:val="both"/>
              <w:rPr>
                <w:rFonts w:eastAsia="Calibri"/>
              </w:rPr>
            </w:pPr>
            <w:r>
              <w:rPr>
                <w:rFonts w:eastAsia="Calibri"/>
              </w:rPr>
              <w:t>102,9</w:t>
            </w:r>
          </w:p>
        </w:tc>
      </w:tr>
      <w:tr w:rsidR="00840333" w:rsidRPr="00E9485B" w:rsidTr="00502969">
        <w:trPr>
          <w:trHeight w:val="242"/>
        </w:trPr>
        <w:tc>
          <w:tcPr>
            <w:tcW w:w="704" w:type="dxa"/>
            <w:vMerge w:val="restart"/>
          </w:tcPr>
          <w:p w:rsidR="00840333" w:rsidRDefault="00840333" w:rsidP="00502969">
            <w:pPr>
              <w:rPr>
                <w:rFonts w:eastAsia="Calibri"/>
              </w:rPr>
            </w:pPr>
            <w:r>
              <w:rPr>
                <w:rFonts w:eastAsia="Calibri"/>
              </w:rPr>
              <w:lastRenderedPageBreak/>
              <w:t>1.</w:t>
            </w:r>
          </w:p>
        </w:tc>
        <w:tc>
          <w:tcPr>
            <w:tcW w:w="3260" w:type="dxa"/>
            <w:vMerge w:val="restart"/>
            <w:shd w:val="clear" w:color="auto" w:fill="auto"/>
            <w:vAlign w:val="center"/>
          </w:tcPr>
          <w:p w:rsidR="00840333" w:rsidRPr="00E9485B" w:rsidRDefault="00840333" w:rsidP="00502969">
            <w:pPr>
              <w:rPr>
                <w:rFonts w:eastAsia="Calibri"/>
              </w:rPr>
            </w:pPr>
            <w:r>
              <w:rPr>
                <w:rFonts w:eastAsia="Calibri"/>
              </w:rPr>
              <w:t>Протяженность автомобильных дорог общего пользования местного значения с твердым покрытием</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км</w:t>
            </w:r>
          </w:p>
        </w:tc>
        <w:tc>
          <w:tcPr>
            <w:tcW w:w="1276" w:type="dxa"/>
            <w:shd w:val="clear" w:color="auto" w:fill="auto"/>
            <w:vAlign w:val="bottom"/>
          </w:tcPr>
          <w:p w:rsidR="00840333" w:rsidRPr="009E1813" w:rsidRDefault="00840333" w:rsidP="00502969">
            <w:pPr>
              <w:jc w:val="both"/>
              <w:rPr>
                <w:rFonts w:eastAsia="Calibri"/>
              </w:rPr>
            </w:pPr>
            <w:r w:rsidRPr="00D96AA7">
              <w:rPr>
                <w:rFonts w:eastAsia="Calibri"/>
              </w:rPr>
              <w:t>31.6</w:t>
            </w:r>
          </w:p>
        </w:tc>
        <w:tc>
          <w:tcPr>
            <w:tcW w:w="1275" w:type="dxa"/>
            <w:shd w:val="clear" w:color="auto" w:fill="auto"/>
          </w:tcPr>
          <w:p w:rsidR="00840333" w:rsidRPr="003204CC" w:rsidRDefault="00840333" w:rsidP="00502969">
            <w:pPr>
              <w:rPr>
                <w:rFonts w:eastAsia="Calibri"/>
              </w:rPr>
            </w:pPr>
            <w:r>
              <w:rPr>
                <w:rFonts w:eastAsia="Calibri"/>
              </w:rPr>
              <w:t>32,5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33,5</w:t>
            </w:r>
          </w:p>
        </w:tc>
        <w:tc>
          <w:tcPr>
            <w:tcW w:w="1276" w:type="dxa"/>
            <w:shd w:val="clear" w:color="auto" w:fill="auto"/>
          </w:tcPr>
          <w:p w:rsidR="00840333" w:rsidRPr="003204CC" w:rsidRDefault="00840333" w:rsidP="00502969">
            <w:pPr>
              <w:rPr>
                <w:rFonts w:eastAsia="Calibri"/>
              </w:rPr>
            </w:pPr>
            <w:r>
              <w:rPr>
                <w:rFonts w:eastAsia="Calibri"/>
              </w:rPr>
              <w:t>34,5</w:t>
            </w:r>
          </w:p>
        </w:tc>
        <w:tc>
          <w:tcPr>
            <w:tcW w:w="1275" w:type="dxa"/>
            <w:shd w:val="clear" w:color="auto" w:fill="auto"/>
          </w:tcPr>
          <w:p w:rsidR="00840333" w:rsidRPr="003204CC" w:rsidRDefault="00840333" w:rsidP="00502969">
            <w:pPr>
              <w:rPr>
                <w:rFonts w:eastAsia="Calibri"/>
              </w:rPr>
            </w:pPr>
            <w:r>
              <w:rPr>
                <w:rFonts w:eastAsia="Calibri"/>
              </w:rPr>
              <w:t>34,5</w:t>
            </w:r>
          </w:p>
        </w:tc>
        <w:tc>
          <w:tcPr>
            <w:tcW w:w="1276" w:type="dxa"/>
            <w:shd w:val="clear" w:color="auto" w:fill="auto"/>
          </w:tcPr>
          <w:p w:rsidR="00840333" w:rsidRPr="003204CC" w:rsidRDefault="00840333" w:rsidP="00502969">
            <w:pPr>
              <w:rPr>
                <w:rFonts w:eastAsia="Calibri"/>
              </w:rPr>
            </w:pPr>
            <w:r>
              <w:rPr>
                <w:rFonts w:eastAsia="Calibri"/>
              </w:rPr>
              <w:t>35,5</w:t>
            </w:r>
          </w:p>
        </w:tc>
        <w:tc>
          <w:tcPr>
            <w:tcW w:w="1133" w:type="dxa"/>
            <w:shd w:val="clear" w:color="auto" w:fill="auto"/>
          </w:tcPr>
          <w:p w:rsidR="00840333" w:rsidRPr="003204CC" w:rsidRDefault="00840333" w:rsidP="00502969">
            <w:pPr>
              <w:rPr>
                <w:rFonts w:eastAsia="Calibri"/>
              </w:rPr>
            </w:pPr>
            <w:r>
              <w:rPr>
                <w:rFonts w:eastAsia="Calibri"/>
              </w:rPr>
              <w:t>35,5</w:t>
            </w:r>
          </w:p>
        </w:tc>
      </w:tr>
      <w:tr w:rsidR="00840333" w:rsidRPr="00E9485B" w:rsidTr="00502969">
        <w:tc>
          <w:tcPr>
            <w:tcW w:w="704" w:type="dxa"/>
            <w:vMerge/>
          </w:tcPr>
          <w:p w:rsidR="00840333" w:rsidRDefault="00840333" w:rsidP="00502969">
            <w:pPr>
              <w:rPr>
                <w:rFonts w:eastAsia="Calibri"/>
              </w:rPr>
            </w:pPr>
          </w:p>
        </w:tc>
        <w:tc>
          <w:tcPr>
            <w:tcW w:w="3260" w:type="dxa"/>
            <w:vMerge/>
            <w:shd w:val="clear" w:color="auto" w:fill="auto"/>
            <w:vAlign w:val="center"/>
          </w:tcPr>
          <w:p w:rsidR="00840333" w:rsidRPr="00E9485B" w:rsidRDefault="00840333" w:rsidP="00502969">
            <w:pPr>
              <w:rPr>
                <w:rFonts w:eastAsia="Calibri"/>
              </w:rPr>
            </w:pPr>
          </w:p>
        </w:tc>
        <w:tc>
          <w:tcPr>
            <w:tcW w:w="1418" w:type="dxa"/>
            <w:vAlign w:val="center"/>
          </w:tcPr>
          <w:p w:rsidR="00840333" w:rsidRPr="00E9485B" w:rsidRDefault="00840333" w:rsidP="00502969">
            <w:pPr>
              <w:jc w:val="center"/>
              <w:rPr>
                <w:rFonts w:eastAsia="Calibri"/>
                <w:sz w:val="20"/>
                <w:szCs w:val="20"/>
              </w:rPr>
            </w:pPr>
            <w:r w:rsidRPr="00E9485B">
              <w:rPr>
                <w:rFonts w:eastAsia="Calibri"/>
                <w:sz w:val="20"/>
                <w:szCs w:val="20"/>
              </w:rPr>
              <w:t>в % к предыдущему году</w:t>
            </w:r>
          </w:p>
        </w:tc>
        <w:tc>
          <w:tcPr>
            <w:tcW w:w="1276" w:type="dxa"/>
            <w:shd w:val="clear" w:color="auto" w:fill="auto"/>
          </w:tcPr>
          <w:p w:rsidR="00840333" w:rsidRPr="00F1419C" w:rsidRDefault="00840333" w:rsidP="00502969">
            <w:pPr>
              <w:jc w:val="both"/>
              <w:rPr>
                <w:rFonts w:eastAsia="Calibri"/>
              </w:rPr>
            </w:pPr>
            <w:r>
              <w:rPr>
                <w:rFonts w:eastAsia="Calibri"/>
              </w:rPr>
              <w:t>101</w:t>
            </w:r>
          </w:p>
        </w:tc>
        <w:tc>
          <w:tcPr>
            <w:tcW w:w="1275" w:type="dxa"/>
            <w:shd w:val="clear" w:color="auto" w:fill="auto"/>
          </w:tcPr>
          <w:p w:rsidR="00840333" w:rsidRPr="00F1419C" w:rsidRDefault="00840333" w:rsidP="00502969">
            <w:pPr>
              <w:jc w:val="both"/>
              <w:rPr>
                <w:rFonts w:eastAsia="Calibri"/>
              </w:rPr>
            </w:pPr>
            <w:r>
              <w:rPr>
                <w:rFonts w:eastAsia="Calibri"/>
              </w:rPr>
              <w:t>102,8</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103,1</w:t>
            </w:r>
          </w:p>
        </w:tc>
        <w:tc>
          <w:tcPr>
            <w:tcW w:w="1276" w:type="dxa"/>
            <w:shd w:val="clear" w:color="auto" w:fill="auto"/>
          </w:tcPr>
          <w:p w:rsidR="00840333" w:rsidRPr="00F1419C" w:rsidRDefault="00840333" w:rsidP="00502969">
            <w:pPr>
              <w:jc w:val="both"/>
              <w:rPr>
                <w:rFonts w:eastAsia="Calibri"/>
              </w:rPr>
            </w:pPr>
            <w:r>
              <w:rPr>
                <w:rFonts w:eastAsia="Calibri"/>
              </w:rPr>
              <w:t>103,0</w:t>
            </w:r>
          </w:p>
        </w:tc>
        <w:tc>
          <w:tcPr>
            <w:tcW w:w="1275" w:type="dxa"/>
            <w:shd w:val="clear" w:color="auto" w:fill="auto"/>
          </w:tcPr>
          <w:p w:rsidR="00840333" w:rsidRPr="00F1419C" w:rsidRDefault="00840333" w:rsidP="00502969">
            <w:pPr>
              <w:jc w:val="both"/>
              <w:rPr>
                <w:rFonts w:eastAsia="Calibri"/>
              </w:rPr>
            </w:pPr>
            <w:r>
              <w:rPr>
                <w:rFonts w:eastAsia="Calibri"/>
              </w:rPr>
              <w:t>103,0</w:t>
            </w:r>
          </w:p>
        </w:tc>
        <w:tc>
          <w:tcPr>
            <w:tcW w:w="1276" w:type="dxa"/>
            <w:shd w:val="clear" w:color="auto" w:fill="auto"/>
          </w:tcPr>
          <w:p w:rsidR="00840333" w:rsidRPr="00F1419C" w:rsidRDefault="00840333" w:rsidP="00502969">
            <w:pPr>
              <w:jc w:val="both"/>
              <w:rPr>
                <w:rFonts w:eastAsia="Calibri"/>
              </w:rPr>
            </w:pPr>
            <w:r>
              <w:rPr>
                <w:rFonts w:eastAsia="Calibri"/>
              </w:rPr>
              <w:t>102,9</w:t>
            </w:r>
          </w:p>
        </w:tc>
        <w:tc>
          <w:tcPr>
            <w:tcW w:w="1133" w:type="dxa"/>
            <w:shd w:val="clear" w:color="auto" w:fill="auto"/>
          </w:tcPr>
          <w:p w:rsidR="00840333" w:rsidRPr="00F1419C" w:rsidRDefault="00840333" w:rsidP="00502969">
            <w:pPr>
              <w:jc w:val="both"/>
              <w:rPr>
                <w:rFonts w:eastAsia="Calibri"/>
              </w:rPr>
            </w:pPr>
            <w:r>
              <w:rPr>
                <w:rFonts w:eastAsia="Calibri"/>
              </w:rPr>
              <w:t>102,9</w:t>
            </w:r>
          </w:p>
        </w:tc>
      </w:tr>
      <w:tr w:rsidR="00840333" w:rsidRPr="00E9485B" w:rsidTr="00502969">
        <w:tc>
          <w:tcPr>
            <w:tcW w:w="704" w:type="dxa"/>
          </w:tcPr>
          <w:p w:rsidR="00840333" w:rsidRDefault="00840333" w:rsidP="00502969">
            <w:pPr>
              <w:rPr>
                <w:rFonts w:eastAsia="Calibri"/>
              </w:rPr>
            </w:pPr>
            <w:r>
              <w:rPr>
                <w:rFonts w:eastAsia="Calibri"/>
              </w:rPr>
              <w:t>72.</w:t>
            </w:r>
          </w:p>
        </w:tc>
        <w:tc>
          <w:tcPr>
            <w:tcW w:w="3260" w:type="dxa"/>
            <w:shd w:val="clear" w:color="auto" w:fill="auto"/>
            <w:vAlign w:val="center"/>
          </w:tcPr>
          <w:p w:rsidR="00840333" w:rsidRPr="00E9485B" w:rsidRDefault="00840333" w:rsidP="00502969">
            <w:pPr>
              <w:rPr>
                <w:rFonts w:eastAsia="Calibri"/>
              </w:rPr>
            </w:pPr>
            <w:r>
              <w:rPr>
                <w:rFonts w:eastAsia="Calibri"/>
              </w:rPr>
              <w:t>Удельный вес автомобильных дорог с твердым покрытием в общем протяженности автомобильных дорог общего пользования</w:t>
            </w:r>
          </w:p>
        </w:tc>
        <w:tc>
          <w:tcPr>
            <w:tcW w:w="1418" w:type="dxa"/>
            <w:vAlign w:val="center"/>
          </w:tcPr>
          <w:p w:rsidR="00840333" w:rsidRPr="00E9485B" w:rsidRDefault="00840333" w:rsidP="00502969">
            <w:pPr>
              <w:jc w:val="center"/>
              <w:rPr>
                <w:rFonts w:eastAsia="Calibri"/>
                <w:sz w:val="20"/>
                <w:szCs w:val="20"/>
              </w:rPr>
            </w:pPr>
            <w:r>
              <w:rPr>
                <w:rFonts w:eastAsia="Calibri"/>
                <w:sz w:val="20"/>
                <w:szCs w:val="20"/>
              </w:rPr>
              <w:t>%</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5"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275" w:type="dxa"/>
            <w:shd w:val="clear" w:color="auto" w:fill="auto"/>
          </w:tcPr>
          <w:p w:rsidR="00840333" w:rsidRPr="00E9485B" w:rsidRDefault="00840333" w:rsidP="00502969">
            <w:pPr>
              <w:jc w:val="both"/>
              <w:rPr>
                <w:rFonts w:eastAsia="Calibri"/>
              </w:rPr>
            </w:pPr>
            <w:r>
              <w:rPr>
                <w:rFonts w:eastAsia="Calibri"/>
              </w:rPr>
              <w:t>100</w:t>
            </w:r>
          </w:p>
        </w:tc>
        <w:tc>
          <w:tcPr>
            <w:tcW w:w="1276" w:type="dxa"/>
            <w:shd w:val="clear" w:color="auto" w:fill="auto"/>
          </w:tcPr>
          <w:p w:rsidR="00840333" w:rsidRPr="00E9485B" w:rsidRDefault="00840333" w:rsidP="00502969">
            <w:pPr>
              <w:jc w:val="both"/>
              <w:rPr>
                <w:rFonts w:eastAsia="Calibri"/>
              </w:rPr>
            </w:pPr>
            <w:r>
              <w:rPr>
                <w:rFonts w:eastAsia="Calibri"/>
              </w:rPr>
              <w:t>100</w:t>
            </w:r>
          </w:p>
        </w:tc>
        <w:tc>
          <w:tcPr>
            <w:tcW w:w="1133" w:type="dxa"/>
            <w:shd w:val="clear" w:color="auto" w:fill="auto"/>
          </w:tcPr>
          <w:p w:rsidR="00840333" w:rsidRPr="00E9485B" w:rsidRDefault="00840333" w:rsidP="00502969">
            <w:pPr>
              <w:jc w:val="both"/>
              <w:rPr>
                <w:rFonts w:eastAsia="Calibri"/>
              </w:rPr>
            </w:pPr>
            <w:r>
              <w:rPr>
                <w:rFonts w:eastAsia="Calibri"/>
              </w:rPr>
              <w:t>100</w:t>
            </w:r>
          </w:p>
        </w:tc>
      </w:tr>
    </w:tbl>
    <w:p w:rsidR="00840333" w:rsidRPr="00E22135" w:rsidRDefault="00840333" w:rsidP="00840333">
      <w:pPr>
        <w:tabs>
          <w:tab w:val="left" w:pos="1740"/>
        </w:tabs>
        <w:suppressAutoHyphens/>
        <w:jc w:val="center"/>
        <w:rPr>
          <w:sz w:val="28"/>
          <w:szCs w:val="28"/>
          <w:lang w:eastAsia="ar-SA"/>
        </w:rPr>
      </w:pPr>
      <w:r>
        <w:rPr>
          <w:sz w:val="28"/>
          <w:szCs w:val="28"/>
          <w:lang w:eastAsia="ar-SA"/>
        </w:rPr>
        <w:t>___________</w:t>
      </w:r>
    </w:p>
    <w:p w:rsidR="0011743C" w:rsidRDefault="0011743C" w:rsidP="0011743C">
      <w:pPr>
        <w:tabs>
          <w:tab w:val="left" w:pos="1740"/>
        </w:tabs>
        <w:suppressAutoHyphens/>
        <w:ind w:left="7797"/>
        <w:jc w:val="both"/>
        <w:rPr>
          <w:sz w:val="28"/>
          <w:szCs w:val="28"/>
          <w:lang w:eastAsia="ar-SA"/>
        </w:rPr>
      </w:pPr>
    </w:p>
    <w:p w:rsidR="0011743C" w:rsidRPr="00E22135" w:rsidRDefault="0011743C" w:rsidP="0011743C">
      <w:pPr>
        <w:tabs>
          <w:tab w:val="left" w:pos="1740"/>
        </w:tabs>
        <w:suppressAutoHyphens/>
        <w:ind w:left="7797"/>
        <w:jc w:val="both"/>
        <w:rPr>
          <w:sz w:val="28"/>
          <w:szCs w:val="28"/>
          <w:lang w:eastAsia="ar-SA"/>
        </w:rPr>
      </w:pPr>
    </w:p>
    <w:p w:rsidR="0011743C" w:rsidRDefault="0011743C" w:rsidP="0011743C">
      <w:pPr>
        <w:tabs>
          <w:tab w:val="left" w:pos="1740"/>
        </w:tabs>
        <w:suppressAutoHyphens/>
        <w:jc w:val="center"/>
        <w:rPr>
          <w:sz w:val="28"/>
          <w:szCs w:val="28"/>
          <w:lang w:eastAsia="ar-SA"/>
        </w:rPr>
        <w:sectPr w:rsidR="0011743C" w:rsidSect="0011743C">
          <w:pgSz w:w="16838" w:h="11906" w:orient="landscape"/>
          <w:pgMar w:top="1701" w:right="709" w:bottom="851" w:left="567" w:header="709" w:footer="709" w:gutter="0"/>
          <w:cols w:space="708"/>
          <w:titlePg/>
          <w:docGrid w:linePitch="360"/>
        </w:sectPr>
      </w:pPr>
    </w:p>
    <w:p w:rsidR="00840333" w:rsidRPr="003859D6" w:rsidRDefault="00840333" w:rsidP="00840333">
      <w:pPr>
        <w:pStyle w:val="af5"/>
        <w:spacing w:after="0"/>
        <w:jc w:val="center"/>
        <w:rPr>
          <w:rFonts w:cs="Times New Roman"/>
          <w:szCs w:val="28"/>
        </w:rPr>
      </w:pPr>
      <w:r w:rsidRPr="003859D6">
        <w:rPr>
          <w:rFonts w:cs="Times New Roman"/>
          <w:szCs w:val="28"/>
          <w:lang w:val="en-US"/>
        </w:rPr>
        <w:lastRenderedPageBreak/>
        <w:t>I</w:t>
      </w:r>
      <w:r w:rsidRPr="003859D6">
        <w:rPr>
          <w:rFonts w:cs="Times New Roman"/>
          <w:szCs w:val="28"/>
        </w:rPr>
        <w:t>. Пояснительная записка к Прогнозу социально-экономического развития муниципального образования «Муринское городское поселение» Всеволожского муниципального райо</w:t>
      </w:r>
      <w:r>
        <w:rPr>
          <w:rFonts w:cs="Times New Roman"/>
          <w:szCs w:val="28"/>
        </w:rPr>
        <w:t>на Ленинградской области на 2026</w:t>
      </w:r>
      <w:r w:rsidRPr="003859D6">
        <w:rPr>
          <w:rFonts w:cs="Times New Roman"/>
          <w:szCs w:val="28"/>
        </w:rPr>
        <w:t xml:space="preserve"> год и плановый период до 202</w:t>
      </w:r>
      <w:r>
        <w:rPr>
          <w:rFonts w:cs="Times New Roman"/>
          <w:szCs w:val="28"/>
        </w:rPr>
        <w:t>8</w:t>
      </w:r>
      <w:r w:rsidRPr="003859D6">
        <w:rPr>
          <w:rFonts w:cs="Times New Roman"/>
          <w:szCs w:val="28"/>
        </w:rPr>
        <w:t xml:space="preserve"> года</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jc w:val="center"/>
        <w:rPr>
          <w:rFonts w:cs="Times New Roman"/>
          <w:szCs w:val="28"/>
        </w:rPr>
      </w:pPr>
      <w:r w:rsidRPr="003859D6">
        <w:rPr>
          <w:rFonts w:cs="Times New Roman"/>
          <w:szCs w:val="28"/>
        </w:rPr>
        <w:t>1. Характеристика прогнозов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202</w:t>
      </w:r>
      <w:r>
        <w:rPr>
          <w:rFonts w:cs="Times New Roman"/>
          <w:szCs w:val="28"/>
        </w:rPr>
        <w:t>6</w:t>
      </w:r>
      <w:r w:rsidRPr="003859D6">
        <w:rPr>
          <w:rFonts w:cs="Times New Roman"/>
          <w:szCs w:val="28"/>
        </w:rPr>
        <w:t xml:space="preserve"> год и плановый период до 202</w:t>
      </w:r>
      <w:r>
        <w:rPr>
          <w:rFonts w:cs="Times New Roman"/>
          <w:szCs w:val="28"/>
        </w:rPr>
        <w:t>8</w:t>
      </w:r>
      <w:r w:rsidRPr="003859D6">
        <w:rPr>
          <w:rFonts w:cs="Times New Roman"/>
          <w:szCs w:val="28"/>
        </w:rPr>
        <w:t xml:space="preserve"> года</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Среднесрочный прогноз социально-экономического развития</w:t>
      </w:r>
      <w:r w:rsidRPr="003859D6">
        <w:rPr>
          <w:rFonts w:eastAsiaTheme="minorEastAsia" w:cs="Times New Roman"/>
          <w:szCs w:val="28"/>
          <w:lang w:eastAsia="ru-RU"/>
        </w:rPr>
        <w:t xml:space="preserve"> </w:t>
      </w:r>
      <w:r w:rsidRPr="003859D6">
        <w:rPr>
          <w:rFonts w:cs="Times New Roman"/>
          <w:szCs w:val="28"/>
        </w:rPr>
        <w:t>муниципального образования «Муринское городское поселение» Всеволожского муниципального района Ленинградской области на 202</w:t>
      </w:r>
      <w:r>
        <w:rPr>
          <w:rFonts w:cs="Times New Roman"/>
          <w:szCs w:val="28"/>
        </w:rPr>
        <w:t>6</w:t>
      </w:r>
      <w:r w:rsidRPr="003859D6">
        <w:rPr>
          <w:rFonts w:cs="Times New Roman"/>
          <w:szCs w:val="28"/>
        </w:rPr>
        <w:t xml:space="preserve"> год и плановый период до 202</w:t>
      </w:r>
      <w:r>
        <w:rPr>
          <w:rFonts w:cs="Times New Roman"/>
          <w:szCs w:val="28"/>
        </w:rPr>
        <w:t>8</w:t>
      </w:r>
      <w:r w:rsidRPr="003859D6">
        <w:rPr>
          <w:rFonts w:cs="Times New Roman"/>
          <w:szCs w:val="28"/>
        </w:rPr>
        <w:t xml:space="preserve"> года (далее – Прогноз социально-экономического развития муниципального образования) подготовлен на основании Бюджетного кодекса Российской Федерации, Федерального закона от 28.06.2014 № 172-ФЗ «О стратегическом планировании в Российской Федерации», постановления администрации муниципального образования «Муринское городское поселение» Всеволожского муниципального района Ленинградской области от 06.07.2022 № 175 «Об утверждении Порядка разработки, корректировки, осуществления мониторинга реализации и оценки качества прогноза социально-экономического развития муниципального образования «Муринское городское поселение» Всеволожского муниципального района Ленинградской области на среднесрочный и долгосрочный периоды в новой редакции».</w:t>
      </w:r>
    </w:p>
    <w:p w:rsidR="00840333" w:rsidRPr="003859D6" w:rsidRDefault="00840333" w:rsidP="00840333">
      <w:pPr>
        <w:pStyle w:val="af5"/>
        <w:spacing w:after="0"/>
        <w:rPr>
          <w:rFonts w:cs="Times New Roman"/>
          <w:szCs w:val="28"/>
        </w:rPr>
      </w:pPr>
      <w:r w:rsidRPr="003859D6">
        <w:rPr>
          <w:rFonts w:cs="Times New Roman"/>
          <w:szCs w:val="28"/>
        </w:rPr>
        <w:t>Основой для разработки Прогноза социально-экономического развития муниципального образования стали сценарные условия, основные параметры прогноза социально-экономического развития Российской Федерации и Ленинградской области и прогнозируемые изменения цен (тарифов) на товары, услуги хозяйствующих субъектов, осуществляющих регулируемые виды деятельности в инфраструктурном секторе, на 202</w:t>
      </w:r>
      <w:r>
        <w:rPr>
          <w:rFonts w:cs="Times New Roman"/>
          <w:szCs w:val="28"/>
        </w:rPr>
        <w:t>6</w:t>
      </w:r>
      <w:r w:rsidRPr="003859D6">
        <w:rPr>
          <w:rFonts w:cs="Times New Roman"/>
          <w:szCs w:val="28"/>
        </w:rPr>
        <w:t xml:space="preserve"> год и на плановый период до 202</w:t>
      </w:r>
      <w:r>
        <w:rPr>
          <w:rFonts w:cs="Times New Roman"/>
          <w:szCs w:val="28"/>
        </w:rPr>
        <w:t>8</w:t>
      </w:r>
      <w:r w:rsidRPr="003859D6">
        <w:rPr>
          <w:rFonts w:cs="Times New Roman"/>
          <w:szCs w:val="28"/>
        </w:rPr>
        <w:t xml:space="preserve"> года, разработанные Министерством экономического развития Российской Федерации.</w:t>
      </w:r>
    </w:p>
    <w:p w:rsidR="00840333" w:rsidRPr="003859D6" w:rsidRDefault="00840333" w:rsidP="00840333">
      <w:pPr>
        <w:pStyle w:val="af5"/>
        <w:spacing w:after="0"/>
        <w:rPr>
          <w:rFonts w:cs="Times New Roman"/>
          <w:szCs w:val="28"/>
        </w:rPr>
      </w:pPr>
      <w:r w:rsidRPr="003859D6">
        <w:rPr>
          <w:rFonts w:cs="Times New Roman"/>
          <w:szCs w:val="28"/>
        </w:rPr>
        <w:t xml:space="preserve">Прогноз социально-экономического развития муниципального образования разработан с целью формирования основы для составления проекта бюджета муниципального образования и является ориентиром социально-экономического развития муниципального образования, а также хозяйствующих субъектов при принятии управленческих решений. </w:t>
      </w:r>
    </w:p>
    <w:p w:rsidR="00840333" w:rsidRPr="00702A9B" w:rsidRDefault="00840333" w:rsidP="00840333">
      <w:pPr>
        <w:ind w:firstLine="709"/>
        <w:jc w:val="both"/>
        <w:rPr>
          <w:sz w:val="28"/>
          <w:szCs w:val="28"/>
          <w:lang w:eastAsia="ar-SA"/>
        </w:rPr>
      </w:pPr>
      <w:r w:rsidRPr="003859D6">
        <w:rPr>
          <w:sz w:val="28"/>
          <w:szCs w:val="28"/>
          <w:lang w:eastAsia="ar-SA"/>
        </w:rPr>
        <w:t>С момента подготовки и одобрения прогноза социально-экономического развития муниципального образований на 202</w:t>
      </w:r>
      <w:r>
        <w:rPr>
          <w:sz w:val="28"/>
          <w:szCs w:val="28"/>
          <w:lang w:eastAsia="ar-SA"/>
        </w:rPr>
        <w:t>5</w:t>
      </w:r>
      <w:r w:rsidRPr="003859D6">
        <w:rPr>
          <w:sz w:val="28"/>
          <w:szCs w:val="28"/>
          <w:lang w:eastAsia="ar-SA"/>
        </w:rPr>
        <w:t>-202</w:t>
      </w:r>
      <w:r>
        <w:rPr>
          <w:sz w:val="28"/>
          <w:szCs w:val="28"/>
          <w:lang w:eastAsia="ar-SA"/>
        </w:rPr>
        <w:t>7</w:t>
      </w:r>
      <w:r w:rsidRPr="003859D6">
        <w:rPr>
          <w:sz w:val="28"/>
          <w:szCs w:val="28"/>
          <w:lang w:eastAsia="ar-SA"/>
        </w:rPr>
        <w:t xml:space="preserve"> годы экономика не только адаптировалась к новым внешнеэкономическим условиям, но </w:t>
      </w:r>
      <w:r w:rsidRPr="00702A9B">
        <w:rPr>
          <w:sz w:val="28"/>
          <w:szCs w:val="28"/>
          <w:lang w:eastAsia="ar-SA"/>
        </w:rPr>
        <w:t xml:space="preserve">и продемонстрировала уверенные темпы роста.  </w:t>
      </w:r>
    </w:p>
    <w:p w:rsidR="00840333" w:rsidRPr="002167B2" w:rsidRDefault="00840333" w:rsidP="00840333">
      <w:pPr>
        <w:shd w:val="clear" w:color="auto" w:fill="FFFFFF" w:themeFill="background1"/>
        <w:ind w:firstLine="709"/>
        <w:jc w:val="both"/>
        <w:rPr>
          <w:color w:val="000000" w:themeColor="text1"/>
          <w:sz w:val="28"/>
          <w:szCs w:val="28"/>
        </w:rPr>
      </w:pPr>
      <w:r w:rsidRPr="002167B2">
        <w:rPr>
          <w:color w:val="000000" w:themeColor="text1"/>
          <w:sz w:val="28"/>
          <w:szCs w:val="28"/>
        </w:rPr>
        <w:t xml:space="preserve">По итогам 2024 года рост российской экономики составил 4,3% за счет адаптации бизнеса к новым вызовам, реализации мер по поддержке </w:t>
      </w:r>
      <w:r w:rsidRPr="002167B2">
        <w:rPr>
          <w:color w:val="000000" w:themeColor="text1"/>
          <w:sz w:val="28"/>
          <w:szCs w:val="28"/>
        </w:rPr>
        <w:lastRenderedPageBreak/>
        <w:t xml:space="preserve">экономики, а также стабильной макроэкономической ситуации и запаса прочности, накопленного за прошедшие годы. Валовой региональный продукт Ленинградской области за 2024 год по оценке вырос на 5% от уровня 2023 года в сопоставимых ценах. </w:t>
      </w:r>
    </w:p>
    <w:p w:rsidR="00840333" w:rsidRPr="003859D6" w:rsidRDefault="00840333" w:rsidP="00840333">
      <w:pPr>
        <w:shd w:val="clear" w:color="auto" w:fill="FFFFFF" w:themeFill="background1"/>
        <w:ind w:firstLine="709"/>
        <w:jc w:val="both"/>
        <w:rPr>
          <w:sz w:val="28"/>
          <w:szCs w:val="28"/>
        </w:rPr>
      </w:pPr>
      <w:r w:rsidRPr="003859D6">
        <w:rPr>
          <w:sz w:val="28"/>
          <w:szCs w:val="28"/>
        </w:rPr>
        <w:t xml:space="preserve">Прогноз социально-экономического развития муниципального образования разработан по двум вариантам (в соответствии со сценарными условиями, утвержденными Министерством экономического развития Российской Федерации) – базовый и консервативный. </w:t>
      </w:r>
    </w:p>
    <w:p w:rsidR="00840333" w:rsidRDefault="00840333" w:rsidP="00840333">
      <w:pPr>
        <w:shd w:val="clear" w:color="auto" w:fill="FFFFFF" w:themeFill="background1"/>
        <w:ind w:firstLine="709"/>
        <w:jc w:val="both"/>
        <w:rPr>
          <w:color w:val="000000" w:themeColor="text1"/>
          <w:sz w:val="28"/>
          <w:szCs w:val="28"/>
        </w:rPr>
      </w:pPr>
      <w:r>
        <w:rPr>
          <w:sz w:val="28"/>
          <w:szCs w:val="28"/>
        </w:rPr>
        <w:t xml:space="preserve">Базовый прогноз составлен </w:t>
      </w:r>
      <w:r w:rsidRPr="002167B2">
        <w:rPr>
          <w:color w:val="000000" w:themeColor="text1"/>
          <w:sz w:val="28"/>
          <w:szCs w:val="28"/>
        </w:rPr>
        <w:t>с учетом относительно оптимистичных изменений внешних условий. Важнейший фактор роста - экономика предложения: расширение внутреннего производства и импортозамещение, траектория развития экономики будет определ</w:t>
      </w:r>
      <w:r>
        <w:rPr>
          <w:color w:val="000000" w:themeColor="text1"/>
          <w:sz w:val="28"/>
          <w:szCs w:val="28"/>
        </w:rPr>
        <w:t>яться ростом внутреннего спроса.</w:t>
      </w:r>
    </w:p>
    <w:p w:rsidR="00840333" w:rsidRPr="002167B2" w:rsidRDefault="00840333" w:rsidP="00840333">
      <w:pPr>
        <w:ind w:firstLine="709"/>
        <w:jc w:val="both"/>
        <w:rPr>
          <w:color w:val="000000" w:themeColor="text1"/>
          <w:sz w:val="28"/>
          <w:szCs w:val="28"/>
        </w:rPr>
      </w:pPr>
      <w:r>
        <w:rPr>
          <w:sz w:val="28"/>
          <w:szCs w:val="28"/>
        </w:rPr>
        <w:t xml:space="preserve">Консервативный прогноз </w:t>
      </w:r>
      <w:r w:rsidRPr="002167B2">
        <w:rPr>
          <w:color w:val="000000" w:themeColor="text1"/>
          <w:sz w:val="28"/>
          <w:szCs w:val="28"/>
        </w:rPr>
        <w:t>основан на предпосылках об эскалации торговых войн, более серьезном замедлении мировой экономики, что снизит мировой спрос и цены на нефть и другие традиционные товары российского экспорта.</w:t>
      </w:r>
    </w:p>
    <w:p w:rsidR="00840333" w:rsidRPr="003859D6" w:rsidRDefault="00840333" w:rsidP="00840333">
      <w:pPr>
        <w:shd w:val="clear" w:color="auto" w:fill="FFFFFF" w:themeFill="background1"/>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Базовый вариант описывает наиболее вероятный сценарий развития российской экономики с учетом относительно оптимистичных изменений внешних условий. Консервативный вариант основан на предпосылках об ухудшении внешнеэкономических условий и более сдержанном восстановлении внутреннего спроса.</w:t>
      </w:r>
    </w:p>
    <w:p w:rsidR="00840333" w:rsidRPr="004C00E9" w:rsidRDefault="00840333" w:rsidP="00840333">
      <w:pPr>
        <w:autoSpaceDE w:val="0"/>
        <w:autoSpaceDN w:val="0"/>
        <w:adjustRightInd w:val="0"/>
        <w:ind w:firstLine="709"/>
        <w:jc w:val="both"/>
        <w:rPr>
          <w:rFonts w:eastAsia="Malgun Gothic"/>
          <w:snapToGrid w:val="0"/>
          <w:color w:val="000000" w:themeColor="text1"/>
          <w:sz w:val="28"/>
          <w:szCs w:val="28"/>
        </w:rPr>
      </w:pPr>
      <w:r w:rsidRPr="00F81D19">
        <w:rPr>
          <w:rFonts w:eastAsia="Malgun Gothic"/>
          <w:snapToGrid w:val="0"/>
          <w:color w:val="000000" w:themeColor="text1"/>
          <w:sz w:val="28"/>
          <w:szCs w:val="28"/>
        </w:rPr>
        <w:t xml:space="preserve">В рамках представленных сценарных условий </w:t>
      </w:r>
      <w:r w:rsidRPr="00702A9B">
        <w:rPr>
          <w:rFonts w:eastAsia="Malgun Gothic"/>
          <w:snapToGrid w:val="0"/>
          <w:color w:val="000000" w:themeColor="text1"/>
          <w:sz w:val="28"/>
          <w:szCs w:val="28"/>
        </w:rPr>
        <w:t>по базовому варианту</w:t>
      </w:r>
      <w:r w:rsidRPr="00F81D19">
        <w:rPr>
          <w:rFonts w:eastAsia="Malgun Gothic"/>
          <w:snapToGrid w:val="0"/>
          <w:color w:val="000000" w:themeColor="text1"/>
          <w:sz w:val="28"/>
          <w:szCs w:val="28"/>
        </w:rPr>
        <w:t xml:space="preserve"> ожидается, что российская экономика в 2025 году возрастет на 2,5%. Рост </w:t>
      </w:r>
      <w:r w:rsidRPr="00F81D19">
        <w:rPr>
          <w:rFonts w:eastAsia="Malgun Gothic"/>
          <w:bCs/>
          <w:snapToGrid w:val="0"/>
          <w:color w:val="000000" w:themeColor="text1"/>
          <w:sz w:val="28"/>
          <w:szCs w:val="28"/>
        </w:rPr>
        <w:t xml:space="preserve">ВВП </w:t>
      </w:r>
      <w:r w:rsidRPr="00F81D19">
        <w:rPr>
          <w:rFonts w:eastAsia="Malgun Gothic"/>
          <w:snapToGrid w:val="0"/>
          <w:color w:val="000000" w:themeColor="text1"/>
          <w:sz w:val="28"/>
          <w:szCs w:val="28"/>
        </w:rPr>
        <w:t>в 2026 году составит 2,4% с учетом временного лага от периода жестких денежно-кредитных условий. Далее рост экономики ускорится до 3,0% в 2028 году.</w:t>
      </w:r>
      <w:r w:rsidRPr="004C00E9">
        <w:rPr>
          <w:rFonts w:eastAsia="Malgun Gothic"/>
          <w:snapToGrid w:val="0"/>
          <w:color w:val="000000" w:themeColor="text1"/>
          <w:sz w:val="28"/>
          <w:szCs w:val="28"/>
          <w:shd w:val="clear" w:color="auto" w:fill="EDEDED" w:themeFill="accent3" w:themeFillTint="33"/>
        </w:rPr>
        <w:t xml:space="preserve"> </w:t>
      </w:r>
    </w:p>
    <w:p w:rsidR="00840333" w:rsidRPr="004C00E9" w:rsidRDefault="00840333" w:rsidP="00840333">
      <w:pPr>
        <w:ind w:firstLine="709"/>
        <w:jc w:val="both"/>
        <w:rPr>
          <w:rFonts w:eastAsia="Malgun Gothic"/>
          <w:snapToGrid w:val="0"/>
          <w:color w:val="000000" w:themeColor="text1"/>
          <w:sz w:val="28"/>
          <w:szCs w:val="28"/>
        </w:rPr>
      </w:pPr>
      <w:r w:rsidRPr="004C00E9">
        <w:rPr>
          <w:rFonts w:eastAsia="Malgun Gothic"/>
          <w:bCs/>
          <w:snapToGrid w:val="0"/>
          <w:color w:val="000000" w:themeColor="text1"/>
          <w:sz w:val="28"/>
          <w:szCs w:val="28"/>
        </w:rPr>
        <w:t xml:space="preserve">Инфляция </w:t>
      </w:r>
      <w:r w:rsidRPr="004C00E9">
        <w:rPr>
          <w:rFonts w:eastAsia="Malgun Gothic"/>
          <w:snapToGrid w:val="0"/>
          <w:color w:val="000000" w:themeColor="text1"/>
          <w:sz w:val="28"/>
          <w:szCs w:val="28"/>
        </w:rPr>
        <w:t>по итогам 2025 года замедлится до 7,6% декабрь к декабрю 2024 г. (после 9,5% в декабре 2024 г. к декабрю 2023 года), выйдет на целевой уровень Банка России 4% в 2026 году и сохранится на этом уровне до конца прогнозируемого периода.</w:t>
      </w:r>
      <w:r>
        <w:rPr>
          <w:rFonts w:eastAsia="Malgun Gothic"/>
          <w:snapToGrid w:val="0"/>
          <w:color w:val="000000" w:themeColor="text1"/>
          <w:sz w:val="28"/>
          <w:szCs w:val="28"/>
        </w:rPr>
        <w:t xml:space="preserve"> </w:t>
      </w:r>
      <w:r w:rsidRPr="004C00E9">
        <w:rPr>
          <w:rFonts w:eastAsia="Malgun Gothic"/>
          <w:snapToGrid w:val="0"/>
          <w:color w:val="000000" w:themeColor="text1"/>
          <w:sz w:val="28"/>
          <w:szCs w:val="28"/>
        </w:rPr>
        <w:t>Потребительский спрос будет расти в реальном выражении в диапазоне 3,6-5,4% ежегодно.</w:t>
      </w:r>
    </w:p>
    <w:p w:rsidR="00840333" w:rsidRPr="003859D6" w:rsidRDefault="00840333" w:rsidP="00840333">
      <w:pPr>
        <w:ind w:firstLine="709"/>
        <w:jc w:val="both"/>
        <w:rPr>
          <w:rFonts w:eastAsia="Malgun Gothic"/>
          <w:snapToGrid w:val="0"/>
          <w:color w:val="000000" w:themeColor="text1"/>
          <w:sz w:val="28"/>
          <w:szCs w:val="28"/>
        </w:rPr>
      </w:pPr>
      <w:r w:rsidRPr="003859D6">
        <w:rPr>
          <w:rFonts w:eastAsia="Malgun Gothic"/>
          <w:snapToGrid w:val="0"/>
          <w:color w:val="000000" w:themeColor="text1"/>
          <w:sz w:val="28"/>
          <w:szCs w:val="28"/>
        </w:rPr>
        <w:t xml:space="preserve"> В 202</w:t>
      </w:r>
      <w:r>
        <w:rPr>
          <w:rFonts w:eastAsia="Malgun Gothic"/>
          <w:snapToGrid w:val="0"/>
          <w:color w:val="000000" w:themeColor="text1"/>
          <w:sz w:val="28"/>
          <w:szCs w:val="28"/>
        </w:rPr>
        <w:t>5</w:t>
      </w:r>
      <w:r w:rsidRPr="003859D6">
        <w:rPr>
          <w:rFonts w:eastAsia="Malgun Gothic"/>
          <w:snapToGrid w:val="0"/>
          <w:color w:val="000000" w:themeColor="text1"/>
          <w:sz w:val="28"/>
          <w:szCs w:val="28"/>
        </w:rPr>
        <w:t xml:space="preserve"> году ожидается увеличение номиналь</w:t>
      </w:r>
      <w:r>
        <w:rPr>
          <w:rFonts w:eastAsia="Malgun Gothic"/>
          <w:snapToGrid w:val="0"/>
          <w:color w:val="000000" w:themeColor="text1"/>
          <w:sz w:val="28"/>
          <w:szCs w:val="28"/>
        </w:rPr>
        <w:t>ных заработных плат на уровне 15,3</w:t>
      </w:r>
      <w:r w:rsidRPr="003859D6">
        <w:rPr>
          <w:rFonts w:eastAsia="Malgun Gothic"/>
          <w:snapToGrid w:val="0"/>
          <w:color w:val="000000" w:themeColor="text1"/>
          <w:sz w:val="28"/>
          <w:szCs w:val="28"/>
        </w:rPr>
        <w:t xml:space="preserve">%, что обеспечит </w:t>
      </w:r>
      <w:r>
        <w:rPr>
          <w:rFonts w:eastAsia="Malgun Gothic"/>
          <w:snapToGrid w:val="0"/>
          <w:color w:val="000000" w:themeColor="text1"/>
          <w:sz w:val="28"/>
          <w:szCs w:val="28"/>
        </w:rPr>
        <w:t xml:space="preserve">при среднегодовой инфляции в 8,8% </w:t>
      </w:r>
      <w:r w:rsidRPr="003859D6">
        <w:rPr>
          <w:rFonts w:eastAsia="Malgun Gothic"/>
          <w:snapToGrid w:val="0"/>
          <w:color w:val="000000" w:themeColor="text1"/>
          <w:sz w:val="28"/>
          <w:szCs w:val="28"/>
        </w:rPr>
        <w:t xml:space="preserve">реальный рост на </w:t>
      </w:r>
      <w:r>
        <w:rPr>
          <w:rFonts w:eastAsia="Malgun Gothic"/>
          <w:snapToGrid w:val="0"/>
          <w:color w:val="000000" w:themeColor="text1"/>
          <w:sz w:val="28"/>
          <w:szCs w:val="28"/>
        </w:rPr>
        <w:t>6,5</w:t>
      </w:r>
      <w:r w:rsidRPr="003859D6">
        <w:rPr>
          <w:rFonts w:eastAsia="Malgun Gothic"/>
          <w:snapToGrid w:val="0"/>
          <w:color w:val="000000" w:themeColor="text1"/>
          <w:sz w:val="28"/>
          <w:szCs w:val="28"/>
        </w:rPr>
        <w:t>%. Рост реальных располагаемых доходов н</w:t>
      </w:r>
      <w:r>
        <w:rPr>
          <w:rFonts w:eastAsia="Malgun Gothic"/>
          <w:snapToGrid w:val="0"/>
          <w:color w:val="000000" w:themeColor="text1"/>
          <w:sz w:val="28"/>
          <w:szCs w:val="28"/>
        </w:rPr>
        <w:t>аселения оценивается на уровне 5,1</w:t>
      </w:r>
      <w:r w:rsidRPr="003859D6">
        <w:rPr>
          <w:rFonts w:eastAsia="Malgun Gothic"/>
          <w:snapToGrid w:val="0"/>
          <w:color w:val="000000" w:themeColor="text1"/>
          <w:sz w:val="28"/>
          <w:szCs w:val="28"/>
        </w:rPr>
        <w:t>%, в том числе за счет социальных выплат населению, предпринимательских доходов, прочих доходов. До конца текущего года ожидается сохранение стабильной ситуации на рынке труда.</w:t>
      </w:r>
    </w:p>
    <w:p w:rsidR="00840333" w:rsidRPr="003859D6" w:rsidRDefault="00840333" w:rsidP="00840333">
      <w:pPr>
        <w:pStyle w:val="af5"/>
        <w:spacing w:after="0"/>
        <w:rPr>
          <w:rFonts w:cs="Times New Roman"/>
          <w:szCs w:val="28"/>
        </w:rPr>
      </w:pPr>
      <w:r w:rsidRPr="003859D6">
        <w:rPr>
          <w:rFonts w:cs="Times New Roman"/>
          <w:szCs w:val="28"/>
        </w:rPr>
        <w:t xml:space="preserve">В качестве основного варианта Прогноза социально-экономического развития муниципального образования выбран базовый вариант в условиях сохранения санкционного режима. В прогнозе </w:t>
      </w:r>
      <w:r w:rsidRPr="003859D6">
        <w:rPr>
          <w:rFonts w:cs="Times New Roman"/>
          <w:color w:val="000000" w:themeColor="text1"/>
          <w:szCs w:val="28"/>
        </w:rPr>
        <w:t>было учтено влияние как традиционных, так и новых внешних и внутренних факторов и ограничений, связанных с введением антироссийских санкций.</w:t>
      </w:r>
    </w:p>
    <w:p w:rsidR="00840333" w:rsidRPr="003859D6" w:rsidRDefault="00840333" w:rsidP="00840333">
      <w:pPr>
        <w:pStyle w:val="af5"/>
        <w:spacing w:after="0"/>
        <w:rPr>
          <w:rFonts w:cs="Times New Roman"/>
          <w:szCs w:val="28"/>
        </w:rPr>
      </w:pPr>
      <w:r w:rsidRPr="003859D6">
        <w:rPr>
          <w:rFonts w:cs="Times New Roman"/>
          <w:szCs w:val="28"/>
        </w:rPr>
        <w:t xml:space="preserve">Достижение показателей, приоритетов и целей государственной </w:t>
      </w:r>
      <w:r w:rsidRPr="003859D6">
        <w:rPr>
          <w:rFonts w:cs="Times New Roman"/>
          <w:szCs w:val="28"/>
        </w:rPr>
        <w:lastRenderedPageBreak/>
        <w:t xml:space="preserve">политики в сфере социально-экономического развития муниципального образования будут обеспечивать муниципальные программы муниципального образования, мероприятия региональных проектов, входящих в состав федеральных и национальных проектов. </w:t>
      </w: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szCs w:val="28"/>
        </w:rPr>
      </w:pPr>
      <w:r w:rsidRPr="003859D6">
        <w:rPr>
          <w:rFonts w:cs="Times New Roman"/>
          <w:bCs/>
          <w:szCs w:val="28"/>
        </w:rPr>
        <w:t>Общая оценка социально-экономической ситуации</w:t>
      </w:r>
    </w:p>
    <w:p w:rsidR="00840333" w:rsidRPr="003859D6" w:rsidRDefault="00840333" w:rsidP="00840333">
      <w:pPr>
        <w:pStyle w:val="af5"/>
        <w:spacing w:after="0"/>
        <w:jc w:val="center"/>
        <w:rPr>
          <w:rFonts w:cs="Times New Roman"/>
          <w:bCs/>
          <w:szCs w:val="28"/>
        </w:rPr>
      </w:pPr>
      <w:r w:rsidRPr="003859D6">
        <w:rPr>
          <w:rFonts w:cs="Times New Roman"/>
          <w:bCs/>
          <w:szCs w:val="28"/>
        </w:rPr>
        <w:t xml:space="preserve">в муниципальном образовании и основные итоги развития </w:t>
      </w:r>
    </w:p>
    <w:p w:rsidR="00840333" w:rsidRPr="003859D6" w:rsidRDefault="00840333" w:rsidP="00840333">
      <w:pPr>
        <w:pStyle w:val="af5"/>
        <w:spacing w:after="0"/>
        <w:jc w:val="center"/>
        <w:rPr>
          <w:rFonts w:cs="Times New Roman"/>
          <w:szCs w:val="28"/>
        </w:rPr>
      </w:pPr>
      <w:r w:rsidRPr="003859D6">
        <w:rPr>
          <w:rFonts w:cs="Times New Roman"/>
          <w:bCs/>
          <w:szCs w:val="28"/>
        </w:rPr>
        <w:t>в 202</w:t>
      </w:r>
      <w:r>
        <w:rPr>
          <w:rFonts w:cs="Times New Roman"/>
          <w:bCs/>
          <w:szCs w:val="28"/>
        </w:rPr>
        <w:t>4</w:t>
      </w:r>
      <w:r w:rsidRPr="003859D6">
        <w:rPr>
          <w:rFonts w:cs="Times New Roman"/>
          <w:bCs/>
          <w:szCs w:val="28"/>
        </w:rPr>
        <w:t xml:space="preserve"> году</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 xml:space="preserve">Муниципальное образование – является наиболее динамично развивающимся административным центром в Ленинградской области. </w:t>
      </w:r>
    </w:p>
    <w:p w:rsidR="00840333" w:rsidRPr="003859D6" w:rsidRDefault="00840333" w:rsidP="00840333">
      <w:pPr>
        <w:pStyle w:val="af5"/>
        <w:spacing w:after="0"/>
        <w:rPr>
          <w:rFonts w:cs="Times New Roman"/>
          <w:szCs w:val="28"/>
        </w:rPr>
      </w:pPr>
      <w:r w:rsidRPr="003859D6">
        <w:rPr>
          <w:rFonts w:cs="Times New Roman"/>
          <w:szCs w:val="28"/>
        </w:rPr>
        <w:t>В состав муниципального образования входят два населённых пункта: город Мурино, являющийся административным центром поселения, и деревня Лаврики. Для удобства осуществления полномочий и обслуживания территории, площадь муниципального образования разделена на три микрорайона: Западный, Центральный и Восточный.</w:t>
      </w:r>
    </w:p>
    <w:p w:rsidR="00840333" w:rsidRPr="003859D6" w:rsidRDefault="00840333" w:rsidP="00840333">
      <w:pPr>
        <w:pStyle w:val="af5"/>
        <w:spacing w:after="0"/>
        <w:rPr>
          <w:rFonts w:cs="Times New Roman"/>
          <w:szCs w:val="28"/>
        </w:rPr>
      </w:pPr>
      <w:r w:rsidRPr="003859D6">
        <w:rPr>
          <w:rFonts w:cs="Times New Roman"/>
          <w:szCs w:val="28"/>
        </w:rPr>
        <w:t>В 202</w:t>
      </w:r>
      <w:r>
        <w:rPr>
          <w:rFonts w:cs="Times New Roman"/>
          <w:szCs w:val="28"/>
        </w:rPr>
        <w:t>4</w:t>
      </w:r>
      <w:r w:rsidRPr="003859D6">
        <w:rPr>
          <w:rFonts w:cs="Times New Roman"/>
          <w:szCs w:val="28"/>
        </w:rPr>
        <w:t xml:space="preserve"> году количество зарегистрированных по месту жительства увеличилось на </w:t>
      </w:r>
      <w:r>
        <w:rPr>
          <w:rFonts w:cs="Times New Roman"/>
          <w:szCs w:val="28"/>
        </w:rPr>
        <w:t>3 392</w:t>
      </w:r>
      <w:r w:rsidRPr="003859D6">
        <w:rPr>
          <w:rFonts w:cs="Times New Roman"/>
          <w:szCs w:val="28"/>
        </w:rPr>
        <w:t xml:space="preserve"> человек</w:t>
      </w:r>
      <w:r>
        <w:rPr>
          <w:rFonts w:cs="Times New Roman"/>
          <w:szCs w:val="28"/>
        </w:rPr>
        <w:t>а</w:t>
      </w:r>
      <w:r w:rsidRPr="003859D6">
        <w:rPr>
          <w:rFonts w:cs="Times New Roman"/>
          <w:szCs w:val="28"/>
        </w:rPr>
        <w:t xml:space="preserve"> и составляет </w:t>
      </w:r>
      <w:r>
        <w:rPr>
          <w:rFonts w:cs="Times New Roman"/>
          <w:szCs w:val="28"/>
        </w:rPr>
        <w:t>116 575</w:t>
      </w:r>
      <w:r w:rsidRPr="003859D6">
        <w:rPr>
          <w:rFonts w:cs="Times New Roman"/>
          <w:szCs w:val="28"/>
        </w:rPr>
        <w:t xml:space="preserve"> человек. Родилось </w:t>
      </w:r>
      <w:r>
        <w:rPr>
          <w:rFonts w:cs="Times New Roman"/>
          <w:szCs w:val="28"/>
        </w:rPr>
        <w:t>515</w:t>
      </w:r>
      <w:r w:rsidRPr="003859D6">
        <w:rPr>
          <w:rFonts w:cs="Times New Roman"/>
          <w:szCs w:val="28"/>
        </w:rPr>
        <w:t xml:space="preserve"> человек</w:t>
      </w:r>
      <w:r>
        <w:rPr>
          <w:rFonts w:cs="Times New Roman"/>
          <w:szCs w:val="28"/>
        </w:rPr>
        <w:t>, умерло 160</w:t>
      </w:r>
      <w:r w:rsidRPr="003859D6">
        <w:rPr>
          <w:rFonts w:cs="Times New Roman"/>
          <w:szCs w:val="28"/>
        </w:rPr>
        <w:t xml:space="preserve"> человек. В 2022 году город Мурино официально стал самым большим городом в Ленинградской области, обойдя по численности Гатчину и Всеволожск.  </w:t>
      </w:r>
    </w:p>
    <w:p w:rsidR="00840333" w:rsidRPr="003859D6" w:rsidRDefault="00840333" w:rsidP="00840333">
      <w:pPr>
        <w:pStyle w:val="af5"/>
        <w:spacing w:after="0"/>
        <w:rPr>
          <w:rFonts w:cs="Times New Roman"/>
          <w:szCs w:val="28"/>
        </w:rPr>
      </w:pPr>
      <w:r w:rsidRPr="003859D6">
        <w:rPr>
          <w:rFonts w:cs="Times New Roman"/>
          <w:szCs w:val="28"/>
        </w:rPr>
        <w:t xml:space="preserve">Обеспечение жизнедеятельности муниципального образования осуществляется за счет налоговых и неналоговых доходов бюджета и безвозмездной помощи из областного бюджета Ленинградской области в виде дотаций, субвенций, субсидий. </w:t>
      </w:r>
    </w:p>
    <w:p w:rsidR="00840333" w:rsidRPr="00420F16" w:rsidRDefault="00840333" w:rsidP="00840333">
      <w:pPr>
        <w:ind w:firstLine="709"/>
        <w:jc w:val="both"/>
        <w:rPr>
          <w:b/>
          <w:bCs/>
          <w:i/>
          <w:iCs/>
          <w:color w:val="FF0000"/>
          <w:sz w:val="28"/>
          <w:szCs w:val="28"/>
        </w:rPr>
      </w:pPr>
      <w:r w:rsidRPr="003859D6">
        <w:rPr>
          <w:sz w:val="28"/>
          <w:szCs w:val="28"/>
        </w:rPr>
        <w:t>Общий объем доходов за 202</w:t>
      </w:r>
      <w:r>
        <w:rPr>
          <w:sz w:val="28"/>
          <w:szCs w:val="28"/>
        </w:rPr>
        <w:t>4</w:t>
      </w:r>
      <w:r w:rsidRPr="003859D6">
        <w:rPr>
          <w:sz w:val="28"/>
          <w:szCs w:val="28"/>
        </w:rPr>
        <w:t xml:space="preserve"> год, поступивших в бюджет муниципального образования, составил </w:t>
      </w:r>
      <w:r>
        <w:rPr>
          <w:sz w:val="28"/>
          <w:szCs w:val="28"/>
        </w:rPr>
        <w:t>882 181,9</w:t>
      </w:r>
      <w:r w:rsidRPr="003859D6">
        <w:rPr>
          <w:sz w:val="28"/>
          <w:szCs w:val="28"/>
        </w:rPr>
        <w:t xml:space="preserve"> тыс. рублей, что составило </w:t>
      </w:r>
      <w:r>
        <w:rPr>
          <w:color w:val="000000" w:themeColor="text1"/>
          <w:sz w:val="28"/>
          <w:szCs w:val="28"/>
        </w:rPr>
        <w:t>120,6</w:t>
      </w:r>
      <w:r w:rsidRPr="003859D6">
        <w:rPr>
          <w:sz w:val="28"/>
          <w:szCs w:val="28"/>
        </w:rPr>
        <w:t>% от утверждённых показателей.</w:t>
      </w:r>
      <w:r>
        <w:rPr>
          <w:sz w:val="28"/>
          <w:szCs w:val="28"/>
        </w:rPr>
        <w:t xml:space="preserve"> </w:t>
      </w:r>
      <w:r w:rsidRPr="00420F16">
        <w:rPr>
          <w:color w:val="000000" w:themeColor="text1"/>
          <w:sz w:val="28"/>
          <w:szCs w:val="28"/>
        </w:rPr>
        <w:t>По сравнению с прошл</w:t>
      </w:r>
      <w:r>
        <w:rPr>
          <w:color w:val="000000" w:themeColor="text1"/>
          <w:sz w:val="28"/>
          <w:szCs w:val="28"/>
        </w:rPr>
        <w:t>ым</w:t>
      </w:r>
      <w:r w:rsidRPr="00420F16">
        <w:rPr>
          <w:color w:val="000000" w:themeColor="text1"/>
          <w:sz w:val="28"/>
          <w:szCs w:val="28"/>
        </w:rPr>
        <w:t xml:space="preserve"> год</w:t>
      </w:r>
      <w:r>
        <w:rPr>
          <w:color w:val="000000" w:themeColor="text1"/>
          <w:sz w:val="28"/>
          <w:szCs w:val="28"/>
        </w:rPr>
        <w:t xml:space="preserve">ом </w:t>
      </w:r>
      <w:r w:rsidRPr="00420F16">
        <w:rPr>
          <w:color w:val="000000" w:themeColor="text1"/>
          <w:sz w:val="28"/>
          <w:szCs w:val="28"/>
        </w:rPr>
        <w:t>поступ</w:t>
      </w:r>
      <w:r>
        <w:rPr>
          <w:color w:val="000000" w:themeColor="text1"/>
          <w:sz w:val="28"/>
          <w:szCs w:val="28"/>
        </w:rPr>
        <w:t xml:space="preserve">ление доходов увеличилось на 16 </w:t>
      </w:r>
      <w:r w:rsidRPr="00420F16">
        <w:rPr>
          <w:color w:val="000000" w:themeColor="text1"/>
          <w:sz w:val="28"/>
          <w:szCs w:val="28"/>
        </w:rPr>
        <w:t>139,0 тыс. рублей</w:t>
      </w:r>
      <w:r>
        <w:rPr>
          <w:color w:val="000000" w:themeColor="text1"/>
          <w:sz w:val="28"/>
          <w:szCs w:val="28"/>
        </w:rPr>
        <w:t xml:space="preserve"> или на 101,9%</w:t>
      </w:r>
      <w:r w:rsidRPr="00420F16">
        <w:rPr>
          <w:color w:val="000000" w:themeColor="text1"/>
          <w:sz w:val="28"/>
          <w:szCs w:val="28"/>
        </w:rPr>
        <w:t>.</w:t>
      </w:r>
      <w:r>
        <w:rPr>
          <w:color w:val="000000" w:themeColor="text1"/>
          <w:sz w:val="28"/>
          <w:szCs w:val="28"/>
        </w:rPr>
        <w:t xml:space="preserve"> </w:t>
      </w:r>
      <w:r>
        <w:rPr>
          <w:b/>
          <w:bCs/>
          <w:i/>
          <w:iCs/>
          <w:color w:val="FF0000"/>
          <w:sz w:val="28"/>
          <w:szCs w:val="28"/>
        </w:rPr>
        <w:t xml:space="preserve"> </w:t>
      </w:r>
    </w:p>
    <w:p w:rsidR="00840333" w:rsidRPr="003859D6" w:rsidRDefault="00840333" w:rsidP="00840333">
      <w:pPr>
        <w:ind w:firstLine="709"/>
        <w:jc w:val="both"/>
        <w:rPr>
          <w:sz w:val="28"/>
          <w:szCs w:val="28"/>
        </w:rPr>
      </w:pPr>
      <w:r w:rsidRPr="003859D6">
        <w:rPr>
          <w:sz w:val="28"/>
          <w:szCs w:val="28"/>
        </w:rPr>
        <w:t>Основными составляющими доходной части бюджета являются налоговые доходы, неналоговые доходы и безвозмездные поступления в бюджет.</w:t>
      </w:r>
    </w:p>
    <w:p w:rsidR="00840333" w:rsidRDefault="00840333" w:rsidP="00840333">
      <w:pPr>
        <w:ind w:firstLine="709"/>
        <w:jc w:val="both"/>
        <w:rPr>
          <w:sz w:val="28"/>
          <w:szCs w:val="28"/>
        </w:rPr>
      </w:pPr>
      <w:r w:rsidRPr="0047233A">
        <w:rPr>
          <w:sz w:val="28"/>
          <w:szCs w:val="28"/>
        </w:rPr>
        <w:t xml:space="preserve">Поступление в бюджет налоговых доходов в 2024 году составило 532322,9 тыс. рублей. </w:t>
      </w:r>
      <w:r w:rsidRPr="00AA564C">
        <w:rPr>
          <w:sz w:val="28"/>
          <w:szCs w:val="28"/>
        </w:rPr>
        <w:t>По сравнению с прошл</w:t>
      </w:r>
      <w:r>
        <w:rPr>
          <w:sz w:val="28"/>
          <w:szCs w:val="28"/>
        </w:rPr>
        <w:t>ым</w:t>
      </w:r>
      <w:r w:rsidRPr="00AA564C">
        <w:rPr>
          <w:sz w:val="28"/>
          <w:szCs w:val="28"/>
        </w:rPr>
        <w:t xml:space="preserve"> год</w:t>
      </w:r>
      <w:r>
        <w:rPr>
          <w:sz w:val="28"/>
          <w:szCs w:val="28"/>
        </w:rPr>
        <w:t>ом</w:t>
      </w:r>
      <w:r w:rsidRPr="00AA564C">
        <w:rPr>
          <w:sz w:val="28"/>
          <w:szCs w:val="28"/>
        </w:rPr>
        <w:t xml:space="preserve"> поступление налоговых доходов увеличилось </w:t>
      </w:r>
      <w:r w:rsidRPr="00157B2B">
        <w:rPr>
          <w:sz w:val="28"/>
          <w:szCs w:val="28"/>
        </w:rPr>
        <w:t xml:space="preserve">на </w:t>
      </w:r>
      <w:r w:rsidRPr="001148A2">
        <w:rPr>
          <w:sz w:val="28"/>
          <w:szCs w:val="28"/>
        </w:rPr>
        <w:t>167</w:t>
      </w:r>
      <w:r>
        <w:rPr>
          <w:sz w:val="28"/>
          <w:szCs w:val="28"/>
        </w:rPr>
        <w:t xml:space="preserve"> </w:t>
      </w:r>
      <w:r w:rsidRPr="001148A2">
        <w:rPr>
          <w:sz w:val="28"/>
          <w:szCs w:val="28"/>
        </w:rPr>
        <w:t>281</w:t>
      </w:r>
      <w:r>
        <w:rPr>
          <w:sz w:val="28"/>
          <w:szCs w:val="28"/>
        </w:rPr>
        <w:t>,</w:t>
      </w:r>
      <w:r w:rsidRPr="001148A2">
        <w:rPr>
          <w:sz w:val="28"/>
          <w:szCs w:val="28"/>
        </w:rPr>
        <w:t>6</w:t>
      </w:r>
      <w:r w:rsidRPr="00157B2B">
        <w:rPr>
          <w:sz w:val="28"/>
          <w:szCs w:val="28"/>
        </w:rPr>
        <w:t xml:space="preserve"> тыс. рублей.</w:t>
      </w:r>
      <w:r w:rsidRPr="001148A2">
        <w:rPr>
          <w:sz w:val="28"/>
          <w:szCs w:val="28"/>
        </w:rPr>
        <w:t xml:space="preserve"> </w:t>
      </w:r>
      <w:r>
        <w:rPr>
          <w:sz w:val="28"/>
          <w:szCs w:val="28"/>
        </w:rPr>
        <w:t xml:space="preserve">Превышение произошло за счёт налога на доходы от физических лиц, налога на имущество физических лиц и </w:t>
      </w:r>
      <w:r w:rsidRPr="00335A99">
        <w:rPr>
          <w:sz w:val="28"/>
          <w:szCs w:val="28"/>
        </w:rPr>
        <w:t>земельного</w:t>
      </w:r>
      <w:r>
        <w:rPr>
          <w:sz w:val="28"/>
          <w:szCs w:val="28"/>
        </w:rPr>
        <w:t xml:space="preserve"> налога от юридических лиц. </w:t>
      </w:r>
      <w:r w:rsidRPr="0047233A">
        <w:rPr>
          <w:sz w:val="28"/>
          <w:szCs w:val="28"/>
        </w:rPr>
        <w:t>Доля налоговых доходов за 2024 год составила 60,3 % от общего объёма доходов</w:t>
      </w:r>
      <w:r w:rsidRPr="00AA564C">
        <w:rPr>
          <w:sz w:val="28"/>
          <w:szCs w:val="28"/>
        </w:rPr>
        <w:t>.</w:t>
      </w:r>
    </w:p>
    <w:p w:rsidR="00840333" w:rsidRDefault="00840333" w:rsidP="00840333">
      <w:pPr>
        <w:ind w:firstLine="709"/>
        <w:jc w:val="both"/>
        <w:rPr>
          <w:sz w:val="28"/>
          <w:szCs w:val="28"/>
        </w:rPr>
      </w:pPr>
      <w:r w:rsidRPr="0047233A">
        <w:rPr>
          <w:sz w:val="28"/>
          <w:szCs w:val="28"/>
        </w:rPr>
        <w:t>Поступление неналоговых доходов в 2024 году составило 11</w:t>
      </w:r>
      <w:r>
        <w:rPr>
          <w:sz w:val="28"/>
          <w:szCs w:val="28"/>
        </w:rPr>
        <w:t xml:space="preserve"> </w:t>
      </w:r>
      <w:r w:rsidRPr="0047233A">
        <w:rPr>
          <w:sz w:val="28"/>
          <w:szCs w:val="28"/>
        </w:rPr>
        <w:t xml:space="preserve">112,7 тыс. рублей. </w:t>
      </w:r>
      <w:r w:rsidRPr="00AA564C">
        <w:rPr>
          <w:sz w:val="28"/>
          <w:szCs w:val="28"/>
        </w:rPr>
        <w:t>По сравнению с прошл</w:t>
      </w:r>
      <w:r>
        <w:rPr>
          <w:sz w:val="28"/>
          <w:szCs w:val="28"/>
        </w:rPr>
        <w:t>ым</w:t>
      </w:r>
      <w:r w:rsidRPr="00AA564C">
        <w:rPr>
          <w:sz w:val="28"/>
          <w:szCs w:val="28"/>
        </w:rPr>
        <w:t xml:space="preserve"> год</w:t>
      </w:r>
      <w:r>
        <w:rPr>
          <w:sz w:val="28"/>
          <w:szCs w:val="28"/>
        </w:rPr>
        <w:t>ом</w:t>
      </w:r>
      <w:r w:rsidRPr="00AA564C">
        <w:rPr>
          <w:sz w:val="28"/>
          <w:szCs w:val="28"/>
        </w:rPr>
        <w:t xml:space="preserve"> поступление </w:t>
      </w:r>
      <w:r>
        <w:rPr>
          <w:sz w:val="28"/>
          <w:szCs w:val="28"/>
        </w:rPr>
        <w:t xml:space="preserve">неналогового </w:t>
      </w:r>
      <w:r w:rsidRPr="00AA564C">
        <w:rPr>
          <w:sz w:val="28"/>
          <w:szCs w:val="28"/>
        </w:rPr>
        <w:t xml:space="preserve">дохода </w:t>
      </w:r>
      <w:r>
        <w:rPr>
          <w:sz w:val="28"/>
          <w:szCs w:val="28"/>
        </w:rPr>
        <w:t>уменьшилось</w:t>
      </w:r>
      <w:r w:rsidRPr="00AA564C">
        <w:rPr>
          <w:sz w:val="28"/>
          <w:szCs w:val="28"/>
        </w:rPr>
        <w:t xml:space="preserve"> на </w:t>
      </w:r>
      <w:r>
        <w:rPr>
          <w:sz w:val="28"/>
          <w:szCs w:val="28"/>
        </w:rPr>
        <w:t>2</w:t>
      </w:r>
      <w:r w:rsidRPr="00AA564C">
        <w:rPr>
          <w:sz w:val="28"/>
          <w:szCs w:val="28"/>
        </w:rPr>
        <w:t xml:space="preserve"> </w:t>
      </w:r>
      <w:r>
        <w:rPr>
          <w:sz w:val="28"/>
          <w:szCs w:val="28"/>
        </w:rPr>
        <w:t>11,4</w:t>
      </w:r>
      <w:r w:rsidRPr="00AA564C">
        <w:rPr>
          <w:sz w:val="28"/>
          <w:szCs w:val="28"/>
        </w:rPr>
        <w:t xml:space="preserve"> тыс. рублей.</w:t>
      </w:r>
      <w:r>
        <w:rPr>
          <w:sz w:val="28"/>
          <w:szCs w:val="28"/>
        </w:rPr>
        <w:t xml:space="preserve"> </w:t>
      </w:r>
      <w:r w:rsidRPr="00AA564C">
        <w:rPr>
          <w:sz w:val="28"/>
          <w:szCs w:val="28"/>
        </w:rPr>
        <w:t xml:space="preserve">Доля доходов от использования и продажи имущества составила </w:t>
      </w:r>
      <w:r>
        <w:rPr>
          <w:sz w:val="28"/>
          <w:szCs w:val="28"/>
        </w:rPr>
        <w:t>1,3</w:t>
      </w:r>
      <w:r w:rsidRPr="00AA564C">
        <w:rPr>
          <w:sz w:val="28"/>
          <w:szCs w:val="28"/>
        </w:rPr>
        <w:t>% от общего объёма доходов.</w:t>
      </w:r>
    </w:p>
    <w:p w:rsidR="00840333" w:rsidRPr="003859D6" w:rsidRDefault="00840333" w:rsidP="00840333">
      <w:pPr>
        <w:ind w:firstLine="709"/>
        <w:jc w:val="both"/>
        <w:rPr>
          <w:sz w:val="28"/>
          <w:szCs w:val="28"/>
        </w:rPr>
      </w:pPr>
      <w:r w:rsidRPr="003859D6">
        <w:rPr>
          <w:sz w:val="28"/>
          <w:szCs w:val="28"/>
        </w:rPr>
        <w:lastRenderedPageBreak/>
        <w:t>К неналоговым поступлениям относятся доходы от использования имущества, находящегося в муниципальной собственности (аренда имущества), доходы от компенсации затрат, доходы от продажи земельных участков и имущества.</w:t>
      </w:r>
    </w:p>
    <w:p w:rsidR="00840333" w:rsidRPr="0047233A" w:rsidRDefault="00840333" w:rsidP="00840333">
      <w:pPr>
        <w:ind w:firstLine="709"/>
        <w:jc w:val="both"/>
        <w:rPr>
          <w:sz w:val="28"/>
          <w:szCs w:val="28"/>
        </w:rPr>
      </w:pPr>
      <w:r w:rsidRPr="0047233A">
        <w:rPr>
          <w:sz w:val="28"/>
          <w:szCs w:val="28"/>
        </w:rPr>
        <w:t>Безвозмездные поступления в 2024 году составили 338</w:t>
      </w:r>
      <w:r>
        <w:rPr>
          <w:sz w:val="28"/>
          <w:szCs w:val="28"/>
        </w:rPr>
        <w:t xml:space="preserve"> </w:t>
      </w:r>
      <w:r w:rsidRPr="0047233A">
        <w:rPr>
          <w:sz w:val="28"/>
          <w:szCs w:val="28"/>
        </w:rPr>
        <w:t>746,3 тыс. рублей.</w:t>
      </w:r>
    </w:p>
    <w:p w:rsidR="00840333" w:rsidRPr="003859D6" w:rsidRDefault="00840333" w:rsidP="00840333">
      <w:pPr>
        <w:ind w:firstLine="709"/>
        <w:jc w:val="both"/>
        <w:rPr>
          <w:sz w:val="28"/>
          <w:szCs w:val="28"/>
        </w:rPr>
      </w:pPr>
      <w:r w:rsidRPr="003859D6">
        <w:rPr>
          <w:sz w:val="28"/>
          <w:szCs w:val="28"/>
        </w:rPr>
        <w:t xml:space="preserve">Безвозмездные поступления включают: дотации на выравнивание бюджетной обеспеченности из бюджетов муниципальных районов, субвенции на осуществление первичного воинского учёта, межбюджетные трансферты, передаваемые бюджетам для компенсации дополнительных расходов, возникших в результате решений, принятых органами власти </w:t>
      </w:r>
      <w:r>
        <w:rPr>
          <w:sz w:val="28"/>
          <w:szCs w:val="28"/>
        </w:rPr>
        <w:t>регионального и федерального</w:t>
      </w:r>
      <w:r w:rsidRPr="003859D6">
        <w:rPr>
          <w:sz w:val="28"/>
          <w:szCs w:val="28"/>
        </w:rPr>
        <w:t xml:space="preserve"> уровня, а также целевые субсидии.</w:t>
      </w:r>
    </w:p>
    <w:p w:rsidR="00840333" w:rsidRDefault="00840333" w:rsidP="00840333">
      <w:pPr>
        <w:tabs>
          <w:tab w:val="left" w:pos="225"/>
          <w:tab w:val="center" w:pos="4677"/>
        </w:tabs>
        <w:ind w:firstLine="709"/>
        <w:jc w:val="both"/>
        <w:rPr>
          <w:sz w:val="28"/>
          <w:szCs w:val="28"/>
        </w:rPr>
      </w:pPr>
      <w:r w:rsidRPr="00AA564C">
        <w:rPr>
          <w:sz w:val="28"/>
          <w:szCs w:val="28"/>
        </w:rPr>
        <w:t xml:space="preserve">Доля поступлений от субсидий, субвенций и межбюджетных трансфертов составляет </w:t>
      </w:r>
      <w:r>
        <w:rPr>
          <w:sz w:val="28"/>
          <w:szCs w:val="28"/>
        </w:rPr>
        <w:t>38,4</w:t>
      </w:r>
      <w:r w:rsidRPr="00AA564C">
        <w:rPr>
          <w:sz w:val="28"/>
          <w:szCs w:val="28"/>
        </w:rPr>
        <w:t xml:space="preserve">%. </w:t>
      </w:r>
    </w:p>
    <w:p w:rsidR="00840333" w:rsidRDefault="00840333" w:rsidP="00840333">
      <w:pPr>
        <w:tabs>
          <w:tab w:val="left" w:pos="225"/>
          <w:tab w:val="center" w:pos="4677"/>
        </w:tabs>
        <w:ind w:firstLine="709"/>
        <w:jc w:val="both"/>
        <w:rPr>
          <w:sz w:val="28"/>
          <w:szCs w:val="28"/>
        </w:rPr>
      </w:pPr>
      <w:r w:rsidRPr="0047233A">
        <w:rPr>
          <w:sz w:val="28"/>
          <w:szCs w:val="28"/>
        </w:rPr>
        <w:t>Объем расходов бюджета муниципального образования за 2024 год составил 750</w:t>
      </w:r>
      <w:r>
        <w:rPr>
          <w:sz w:val="28"/>
          <w:szCs w:val="28"/>
        </w:rPr>
        <w:t xml:space="preserve"> </w:t>
      </w:r>
      <w:r w:rsidRPr="0047233A">
        <w:rPr>
          <w:sz w:val="28"/>
          <w:szCs w:val="28"/>
        </w:rPr>
        <w:t>067,5 тыс. рублей. Это 92,4% от бюджетных назначений на 2024 год</w:t>
      </w:r>
      <w:r w:rsidRPr="00AA564C">
        <w:rPr>
          <w:sz w:val="28"/>
          <w:szCs w:val="28"/>
        </w:rPr>
        <w:t>.</w:t>
      </w:r>
    </w:p>
    <w:p w:rsidR="00840333" w:rsidRPr="00AA564C" w:rsidRDefault="00840333" w:rsidP="00840333">
      <w:pPr>
        <w:tabs>
          <w:tab w:val="left" w:pos="225"/>
          <w:tab w:val="center" w:pos="4677"/>
        </w:tabs>
        <w:ind w:firstLine="709"/>
        <w:jc w:val="both"/>
        <w:rPr>
          <w:sz w:val="28"/>
          <w:szCs w:val="28"/>
        </w:rPr>
      </w:pPr>
      <w:r w:rsidRPr="00AA564C">
        <w:rPr>
          <w:sz w:val="28"/>
          <w:szCs w:val="28"/>
        </w:rPr>
        <w:t>Бюджет муниципального образования программный. В 202</w:t>
      </w:r>
      <w:r>
        <w:rPr>
          <w:sz w:val="28"/>
          <w:szCs w:val="28"/>
        </w:rPr>
        <w:t>4</w:t>
      </w:r>
      <w:r w:rsidRPr="00AA564C">
        <w:rPr>
          <w:sz w:val="28"/>
          <w:szCs w:val="28"/>
        </w:rPr>
        <w:t xml:space="preserve"> году </w:t>
      </w:r>
      <w:r>
        <w:rPr>
          <w:sz w:val="28"/>
          <w:szCs w:val="28"/>
        </w:rPr>
        <w:t>предусматривалось финансирование 11 программ, затрагивающих как дорожно-транспортный комплекс, благоустройство и стимулирование экономической активности, так и социальную поддержку жителей, развитие физической культуры и спорта, молодёжную политику и безопасность.</w:t>
      </w:r>
    </w:p>
    <w:p w:rsidR="00840333" w:rsidRPr="0047233A" w:rsidRDefault="00840333" w:rsidP="00840333">
      <w:pPr>
        <w:tabs>
          <w:tab w:val="left" w:pos="225"/>
          <w:tab w:val="center" w:pos="4677"/>
        </w:tabs>
        <w:ind w:firstLine="709"/>
        <w:jc w:val="both"/>
        <w:rPr>
          <w:sz w:val="28"/>
          <w:szCs w:val="28"/>
        </w:rPr>
      </w:pPr>
      <w:r w:rsidRPr="0047233A">
        <w:rPr>
          <w:sz w:val="28"/>
          <w:szCs w:val="28"/>
        </w:rPr>
        <w:t>На реализацию этих программ были израсходованы бюджетные средства в сумме 132</w:t>
      </w:r>
      <w:r>
        <w:rPr>
          <w:sz w:val="28"/>
          <w:szCs w:val="28"/>
        </w:rPr>
        <w:t xml:space="preserve"> </w:t>
      </w:r>
      <w:r w:rsidRPr="0047233A">
        <w:rPr>
          <w:sz w:val="28"/>
          <w:szCs w:val="28"/>
        </w:rPr>
        <w:t>519,4 тыс. рублей. Из них средства федерального и областного бюджета составили 40 008,7 тыс. рублей.</w:t>
      </w:r>
    </w:p>
    <w:p w:rsidR="00840333" w:rsidRPr="003859D6" w:rsidRDefault="00840333" w:rsidP="00840333">
      <w:pPr>
        <w:tabs>
          <w:tab w:val="left" w:pos="225"/>
          <w:tab w:val="center" w:pos="4677"/>
        </w:tabs>
        <w:ind w:firstLine="709"/>
        <w:jc w:val="both"/>
        <w:rPr>
          <w:sz w:val="28"/>
          <w:szCs w:val="28"/>
        </w:rPr>
      </w:pPr>
      <w:r>
        <w:rPr>
          <w:sz w:val="28"/>
          <w:szCs w:val="28"/>
        </w:rPr>
        <w:t>В 2024</w:t>
      </w:r>
      <w:r w:rsidRPr="003859D6">
        <w:rPr>
          <w:sz w:val="28"/>
          <w:szCs w:val="28"/>
        </w:rPr>
        <w:t xml:space="preserve"> году предусматривалось финансирование следующих программ:</w:t>
      </w:r>
    </w:p>
    <w:p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1. «Обеспечение безопасности на территории муниципального образования «Муринское городское поселение» Всеволожского муниципального района Ленинградской области – </w:t>
      </w:r>
      <w:r>
        <w:rPr>
          <w:color w:val="000000" w:themeColor="text1"/>
          <w:sz w:val="28"/>
          <w:szCs w:val="28"/>
        </w:rPr>
        <w:t>13 054,7</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2. «Развитие и функционирование дорожно-транспортного комплекса МО «Муринское городское поселение» ВМР ЛО – </w:t>
      </w:r>
      <w:r>
        <w:rPr>
          <w:color w:val="000000" w:themeColor="text1"/>
          <w:sz w:val="28"/>
          <w:szCs w:val="28"/>
        </w:rPr>
        <w:t>34 496,3</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3. «Устойчивое функционирование и развитие коммунальной инфраструктуры и повышение энергоэффективности в МО «Муринское городское поселение» ВМР ЛО – </w:t>
      </w:r>
      <w:r>
        <w:rPr>
          <w:color w:val="000000" w:themeColor="text1"/>
          <w:sz w:val="28"/>
          <w:szCs w:val="28"/>
        </w:rPr>
        <w:t>3 808,0</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 xml:space="preserve">4. «Благоустройство в МО «Муринское городское поселение» ВМР ЛО – </w:t>
      </w:r>
      <w:r>
        <w:rPr>
          <w:color w:val="000000" w:themeColor="text1"/>
          <w:sz w:val="28"/>
          <w:szCs w:val="28"/>
        </w:rPr>
        <w:t>67 485,3</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5</w:t>
      </w:r>
      <w:r w:rsidRPr="003859D6">
        <w:rPr>
          <w:color w:val="000000" w:themeColor="text1"/>
          <w:sz w:val="28"/>
          <w:szCs w:val="28"/>
        </w:rPr>
        <w:t xml:space="preserve">. «Управление </w:t>
      </w:r>
      <w:r>
        <w:rPr>
          <w:color w:val="000000" w:themeColor="text1"/>
          <w:sz w:val="28"/>
          <w:szCs w:val="28"/>
        </w:rPr>
        <w:t xml:space="preserve">муниципальным </w:t>
      </w:r>
      <w:r w:rsidRPr="003859D6">
        <w:rPr>
          <w:color w:val="000000" w:themeColor="text1"/>
          <w:sz w:val="28"/>
          <w:szCs w:val="28"/>
        </w:rPr>
        <w:t xml:space="preserve">имуществом МО «Муринское городское поселение» ВМР ЛО – </w:t>
      </w:r>
      <w:r>
        <w:rPr>
          <w:color w:val="000000" w:themeColor="text1"/>
          <w:sz w:val="28"/>
          <w:szCs w:val="28"/>
        </w:rPr>
        <w:t>11 782,0</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6</w:t>
      </w:r>
      <w:r w:rsidRPr="003859D6">
        <w:rPr>
          <w:color w:val="000000" w:themeColor="text1"/>
          <w:sz w:val="28"/>
          <w:szCs w:val="28"/>
        </w:rPr>
        <w:t xml:space="preserve">. «Устойчивое общественное развитие в МО «Муринское городское поселение» ВМР ЛО – </w:t>
      </w:r>
      <w:r>
        <w:rPr>
          <w:color w:val="000000" w:themeColor="text1"/>
          <w:sz w:val="28"/>
          <w:szCs w:val="28"/>
        </w:rPr>
        <w:t>15 302,0</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7</w:t>
      </w:r>
      <w:r w:rsidRPr="003859D6">
        <w:rPr>
          <w:color w:val="000000" w:themeColor="text1"/>
          <w:sz w:val="28"/>
          <w:szCs w:val="28"/>
        </w:rPr>
        <w:t xml:space="preserve">. «Адресная социальная поддержка жителей МО «Муринское городское поселение» – </w:t>
      </w:r>
      <w:r>
        <w:rPr>
          <w:color w:val="000000" w:themeColor="text1"/>
          <w:sz w:val="28"/>
          <w:szCs w:val="28"/>
        </w:rPr>
        <w:t>2 203,6</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t>8</w:t>
      </w:r>
      <w:r w:rsidRPr="003859D6">
        <w:rPr>
          <w:color w:val="000000" w:themeColor="text1"/>
          <w:sz w:val="28"/>
          <w:szCs w:val="28"/>
        </w:rPr>
        <w:t>. «Развитие физической культуры и спорта в МО «Муринское городское поселение» ВМР ЛО – 1</w:t>
      </w:r>
      <w:r>
        <w:rPr>
          <w:color w:val="000000" w:themeColor="text1"/>
          <w:sz w:val="28"/>
          <w:szCs w:val="28"/>
        </w:rPr>
        <w:t> 867,0</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Pr>
          <w:color w:val="000000" w:themeColor="text1"/>
          <w:sz w:val="28"/>
          <w:szCs w:val="28"/>
        </w:rPr>
        <w:lastRenderedPageBreak/>
        <w:t>9</w:t>
      </w:r>
      <w:r w:rsidRPr="003859D6">
        <w:rPr>
          <w:color w:val="000000" w:themeColor="text1"/>
          <w:sz w:val="28"/>
          <w:szCs w:val="28"/>
        </w:rPr>
        <w:t xml:space="preserve">. «Развитие культуры в МО «Муринское городское поселение» ВМР ЛО – </w:t>
      </w:r>
      <w:r>
        <w:rPr>
          <w:color w:val="000000" w:themeColor="text1"/>
          <w:sz w:val="28"/>
          <w:szCs w:val="28"/>
        </w:rPr>
        <w:t>13 198,5</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1</w:t>
      </w:r>
      <w:r>
        <w:rPr>
          <w:color w:val="000000" w:themeColor="text1"/>
          <w:sz w:val="28"/>
          <w:szCs w:val="28"/>
        </w:rPr>
        <w:t>0</w:t>
      </w:r>
      <w:r w:rsidRPr="003859D6">
        <w:rPr>
          <w:color w:val="000000" w:themeColor="text1"/>
          <w:sz w:val="28"/>
          <w:szCs w:val="28"/>
        </w:rPr>
        <w:t>. «</w:t>
      </w:r>
      <w:r w:rsidRPr="00EB6B69">
        <w:rPr>
          <w:color w:val="000000" w:themeColor="text1"/>
          <w:sz w:val="28"/>
          <w:szCs w:val="28"/>
        </w:rPr>
        <w:t>Развитие молодежной политики</w:t>
      </w:r>
      <w:r>
        <w:rPr>
          <w:color w:val="000000" w:themeColor="text1"/>
          <w:sz w:val="28"/>
          <w:szCs w:val="28"/>
        </w:rPr>
        <w:t xml:space="preserve">, </w:t>
      </w:r>
      <w:r w:rsidRPr="00EB6B69">
        <w:rPr>
          <w:color w:val="000000" w:themeColor="text1"/>
          <w:sz w:val="28"/>
          <w:szCs w:val="28"/>
        </w:rPr>
        <w:t xml:space="preserve">межнациональных и межконфисиональных отношений </w:t>
      </w:r>
      <w:r>
        <w:rPr>
          <w:color w:val="000000" w:themeColor="text1"/>
          <w:sz w:val="28"/>
          <w:szCs w:val="28"/>
        </w:rPr>
        <w:t xml:space="preserve">в </w:t>
      </w:r>
      <w:r w:rsidRPr="003859D6">
        <w:rPr>
          <w:color w:val="000000" w:themeColor="text1"/>
          <w:sz w:val="28"/>
          <w:szCs w:val="28"/>
        </w:rPr>
        <w:t xml:space="preserve">МО «Муринское городское поселение» ВМР ЛО в социальную политику» - </w:t>
      </w:r>
      <w:r>
        <w:rPr>
          <w:color w:val="000000" w:themeColor="text1"/>
          <w:sz w:val="28"/>
          <w:szCs w:val="28"/>
        </w:rPr>
        <w:t>8 552,7</w:t>
      </w:r>
      <w:r w:rsidRPr="003859D6">
        <w:rPr>
          <w:color w:val="000000" w:themeColor="text1"/>
          <w:sz w:val="28"/>
          <w:szCs w:val="28"/>
        </w:rPr>
        <w:t xml:space="preserve"> тыс. рублей.</w:t>
      </w:r>
    </w:p>
    <w:p w:rsidR="00840333" w:rsidRPr="003859D6" w:rsidRDefault="00840333" w:rsidP="00840333">
      <w:pPr>
        <w:tabs>
          <w:tab w:val="left" w:pos="225"/>
        </w:tabs>
        <w:ind w:firstLine="709"/>
        <w:contextualSpacing/>
        <w:jc w:val="both"/>
        <w:rPr>
          <w:color w:val="000000" w:themeColor="text1"/>
          <w:sz w:val="28"/>
          <w:szCs w:val="28"/>
        </w:rPr>
      </w:pPr>
      <w:r w:rsidRPr="003859D6">
        <w:rPr>
          <w:color w:val="000000" w:themeColor="text1"/>
          <w:sz w:val="28"/>
          <w:szCs w:val="28"/>
        </w:rPr>
        <w:t>1</w:t>
      </w:r>
      <w:r>
        <w:rPr>
          <w:color w:val="000000" w:themeColor="text1"/>
          <w:sz w:val="28"/>
          <w:szCs w:val="28"/>
        </w:rPr>
        <w:t>1</w:t>
      </w:r>
      <w:r w:rsidRPr="003859D6">
        <w:rPr>
          <w:color w:val="000000" w:themeColor="text1"/>
          <w:sz w:val="28"/>
          <w:szCs w:val="28"/>
        </w:rPr>
        <w:t xml:space="preserve">. «Стимулирование экономической активности на территории муниципального образования «Муринское городское поселение» - </w:t>
      </w:r>
      <w:r>
        <w:rPr>
          <w:color w:val="000000" w:themeColor="text1"/>
          <w:sz w:val="28"/>
          <w:szCs w:val="28"/>
        </w:rPr>
        <w:t>5 963,7</w:t>
      </w:r>
      <w:r w:rsidRPr="003859D6">
        <w:rPr>
          <w:color w:val="000000" w:themeColor="text1"/>
          <w:sz w:val="28"/>
          <w:szCs w:val="28"/>
        </w:rPr>
        <w:t xml:space="preserve"> тыс. рублей.</w:t>
      </w:r>
    </w:p>
    <w:p w:rsidR="00840333" w:rsidRPr="003859D6" w:rsidRDefault="00840333" w:rsidP="00840333">
      <w:pPr>
        <w:tabs>
          <w:tab w:val="left" w:pos="225"/>
          <w:tab w:val="center" w:pos="4677"/>
        </w:tabs>
        <w:ind w:firstLine="709"/>
        <w:jc w:val="both"/>
        <w:rPr>
          <w:sz w:val="28"/>
          <w:szCs w:val="28"/>
        </w:rPr>
      </w:pPr>
      <w:r w:rsidRPr="003859D6">
        <w:rPr>
          <w:sz w:val="28"/>
          <w:szCs w:val="28"/>
        </w:rPr>
        <w:t xml:space="preserve">Непрограммные расходы составили </w:t>
      </w:r>
      <w:r>
        <w:rPr>
          <w:sz w:val="28"/>
          <w:szCs w:val="28"/>
        </w:rPr>
        <w:t>617 548,1</w:t>
      </w:r>
      <w:r w:rsidRPr="003859D6">
        <w:rPr>
          <w:sz w:val="28"/>
          <w:szCs w:val="28"/>
        </w:rPr>
        <w:t xml:space="preserve"> тыс. рублей. </w:t>
      </w:r>
    </w:p>
    <w:p w:rsidR="00840333" w:rsidRPr="003859D6" w:rsidRDefault="00840333" w:rsidP="00840333">
      <w:pPr>
        <w:tabs>
          <w:tab w:val="left" w:pos="225"/>
          <w:tab w:val="center" w:pos="4677"/>
        </w:tabs>
        <w:ind w:firstLine="709"/>
        <w:jc w:val="both"/>
        <w:rPr>
          <w:sz w:val="28"/>
          <w:szCs w:val="28"/>
        </w:rPr>
      </w:pPr>
      <w:r w:rsidRPr="003859D6">
        <w:rPr>
          <w:sz w:val="28"/>
          <w:szCs w:val="28"/>
        </w:rPr>
        <w:t>Данные расходы включают в себя, в том числе, расходы на обеспечение деятельности подведомственных учреждений (МКУ «Центр муниципальных услуг», МБУ «Содержание и развитие территории», МБУ «Редакция газеты «Муринская панорама», МБУ «Центр благоустройства и строительства», МБУ «Похоронная служба», расходы на обеспечение деятельности администрации и совета депутатов.</w:t>
      </w:r>
    </w:p>
    <w:p w:rsidR="00840333" w:rsidRPr="003859D6" w:rsidRDefault="00840333" w:rsidP="00840333">
      <w:pPr>
        <w:suppressAutoHyphens/>
        <w:ind w:firstLine="709"/>
        <w:jc w:val="both"/>
        <w:textAlignment w:val="top"/>
        <w:outlineLvl w:val="0"/>
        <w:rPr>
          <w:rFonts w:eastAsia="SimSun"/>
          <w:sz w:val="28"/>
          <w:szCs w:val="28"/>
        </w:rPr>
      </w:pPr>
      <w:r w:rsidRPr="003859D6">
        <w:rPr>
          <w:rFonts w:eastAsia="SimSun"/>
          <w:sz w:val="28"/>
          <w:szCs w:val="28"/>
        </w:rPr>
        <w:t>Большое внимание уделялось безопасности жизнедеятельности муниципального образования, его благоустройству и содержанию. В 202</w:t>
      </w:r>
      <w:r>
        <w:rPr>
          <w:rFonts w:eastAsia="SimSun"/>
          <w:sz w:val="28"/>
          <w:szCs w:val="28"/>
        </w:rPr>
        <w:t>4</w:t>
      </w:r>
      <w:r w:rsidRPr="003859D6">
        <w:rPr>
          <w:rFonts w:eastAsia="SimSun"/>
          <w:sz w:val="28"/>
          <w:szCs w:val="28"/>
        </w:rPr>
        <w:t xml:space="preserve"> году программы благоустройства на территории муниципального образования, реализовывали МБУ «СРТ» и МБУ «ЦБС».</w:t>
      </w:r>
    </w:p>
    <w:p w:rsidR="00840333" w:rsidRDefault="00840333" w:rsidP="00840333">
      <w:pPr>
        <w:ind w:firstLine="709"/>
        <w:jc w:val="both"/>
        <w:rPr>
          <w:sz w:val="28"/>
          <w:szCs w:val="28"/>
        </w:rPr>
      </w:pPr>
      <w:r w:rsidRPr="005E4B7F">
        <w:rPr>
          <w:sz w:val="28"/>
          <w:szCs w:val="28"/>
        </w:rPr>
        <w:t>В настоящее время обеспечено над</w:t>
      </w:r>
      <w:r>
        <w:rPr>
          <w:sz w:val="28"/>
          <w:szCs w:val="28"/>
        </w:rPr>
        <w:t>ё</w:t>
      </w:r>
      <w:r w:rsidRPr="005E4B7F">
        <w:rPr>
          <w:sz w:val="28"/>
          <w:szCs w:val="28"/>
        </w:rPr>
        <w:t>жное электроснабжение жителей домов 2-26 пут</w:t>
      </w:r>
      <w:r>
        <w:rPr>
          <w:sz w:val="28"/>
          <w:szCs w:val="28"/>
        </w:rPr>
        <w:t>ё</w:t>
      </w:r>
      <w:r w:rsidRPr="005E4B7F">
        <w:rPr>
          <w:sz w:val="28"/>
          <w:szCs w:val="28"/>
        </w:rPr>
        <w:t>м переключения потребителей с сетей АО «НПО «ПОИСК» на сети ПАО «Россети Ленэнерго».</w:t>
      </w:r>
      <w:r>
        <w:rPr>
          <w:sz w:val="28"/>
          <w:szCs w:val="28"/>
        </w:rPr>
        <w:t xml:space="preserve"> В конце 2024 года пол</w:t>
      </w:r>
      <w:r w:rsidRPr="005E4B7F">
        <w:rPr>
          <w:sz w:val="28"/>
          <w:szCs w:val="28"/>
        </w:rPr>
        <w:t>учен акт о выполнении технических условий</w:t>
      </w:r>
      <w:r>
        <w:rPr>
          <w:sz w:val="28"/>
          <w:szCs w:val="28"/>
        </w:rPr>
        <w:t xml:space="preserve"> на технологическое присоединение данных потребителей к ТП 4. Работа в этом направлении ведётся планомерная, и в целом, результативная. </w:t>
      </w:r>
      <w:r w:rsidRPr="005E4B7F">
        <w:rPr>
          <w:sz w:val="28"/>
          <w:szCs w:val="28"/>
        </w:rPr>
        <w:t xml:space="preserve">  </w:t>
      </w:r>
    </w:p>
    <w:p w:rsidR="00840333" w:rsidRDefault="00840333" w:rsidP="00840333">
      <w:pPr>
        <w:ind w:firstLine="709"/>
        <w:jc w:val="both"/>
        <w:rPr>
          <w:sz w:val="28"/>
          <w:szCs w:val="28"/>
        </w:rPr>
      </w:pPr>
      <w:r>
        <w:rPr>
          <w:sz w:val="28"/>
          <w:szCs w:val="28"/>
        </w:rPr>
        <w:t xml:space="preserve">В рамках продолжающихся мероприятий по консолидации в единую муниципальную систему объектов уличного освещения, в 2024 году в муниципальную собственность принято </w:t>
      </w:r>
      <w:r w:rsidRPr="005A24B2">
        <w:rPr>
          <w:b/>
          <w:sz w:val="28"/>
          <w:szCs w:val="28"/>
        </w:rPr>
        <w:t>14</w:t>
      </w:r>
      <w:r w:rsidRPr="005A24B2">
        <w:rPr>
          <w:sz w:val="28"/>
          <w:szCs w:val="28"/>
        </w:rPr>
        <w:t xml:space="preserve"> объектов</w:t>
      </w:r>
      <w:r>
        <w:rPr>
          <w:sz w:val="28"/>
          <w:szCs w:val="28"/>
        </w:rPr>
        <w:t>, протяжённостью</w:t>
      </w:r>
      <w:r w:rsidRPr="005A24B2">
        <w:rPr>
          <w:b/>
          <w:sz w:val="28"/>
          <w:szCs w:val="28"/>
        </w:rPr>
        <w:t xml:space="preserve"> 13, 347</w:t>
      </w:r>
      <w:r>
        <w:rPr>
          <w:sz w:val="28"/>
          <w:szCs w:val="28"/>
        </w:rPr>
        <w:t xml:space="preserve"> </w:t>
      </w:r>
      <w:r w:rsidRPr="005A24B2">
        <w:rPr>
          <w:sz w:val="28"/>
          <w:szCs w:val="28"/>
        </w:rPr>
        <w:t>км.</w:t>
      </w:r>
      <w:r>
        <w:rPr>
          <w:sz w:val="28"/>
          <w:szCs w:val="28"/>
        </w:rPr>
        <w:t xml:space="preserve"> Все объекты подключены к электроснабжению.</w:t>
      </w:r>
    </w:p>
    <w:p w:rsidR="00840333" w:rsidRPr="0021644E" w:rsidRDefault="00840333" w:rsidP="00840333">
      <w:pPr>
        <w:ind w:firstLine="708"/>
        <w:jc w:val="both"/>
        <w:rPr>
          <w:color w:val="000000" w:themeColor="text1"/>
          <w:sz w:val="28"/>
          <w:szCs w:val="28"/>
        </w:rPr>
      </w:pPr>
      <w:r>
        <w:rPr>
          <w:color w:val="000000" w:themeColor="text1"/>
          <w:sz w:val="28"/>
          <w:szCs w:val="28"/>
        </w:rPr>
        <w:t>В рамках благоустройства п</w:t>
      </w:r>
      <w:r w:rsidRPr="0021644E">
        <w:rPr>
          <w:color w:val="000000" w:themeColor="text1"/>
          <w:sz w:val="28"/>
          <w:szCs w:val="28"/>
        </w:rPr>
        <w:t>роизведены мероприятия по химическому уничтожению борщевика Сосновского на территории муниципального образования.</w:t>
      </w:r>
      <w:r w:rsidRPr="0021644E">
        <w:rPr>
          <w:bCs/>
          <w:iCs/>
          <w:sz w:val="28"/>
          <w:szCs w:val="28"/>
        </w:rPr>
        <w:t xml:space="preserve"> </w:t>
      </w:r>
      <w:r w:rsidRPr="00451C27">
        <w:rPr>
          <w:bCs/>
          <w:iCs/>
          <w:sz w:val="28"/>
          <w:szCs w:val="28"/>
        </w:rPr>
        <w:t xml:space="preserve">В весенне-летний период </w:t>
      </w:r>
      <w:r>
        <w:rPr>
          <w:bCs/>
          <w:iCs/>
          <w:sz w:val="28"/>
          <w:szCs w:val="28"/>
        </w:rPr>
        <w:t>осуществлена ак</w:t>
      </w:r>
      <w:r w:rsidRPr="00451C27">
        <w:rPr>
          <w:bCs/>
          <w:iCs/>
          <w:sz w:val="28"/>
          <w:szCs w:val="28"/>
        </w:rPr>
        <w:t xml:space="preserve">арицидная обработка от клещей части территории </w:t>
      </w:r>
      <w:r w:rsidRPr="00107B54">
        <w:rPr>
          <w:bCs/>
          <w:iCs/>
          <w:sz w:val="28"/>
          <w:szCs w:val="28"/>
        </w:rPr>
        <w:t>поселения.</w:t>
      </w:r>
    </w:p>
    <w:p w:rsidR="00840333" w:rsidRPr="0021644E" w:rsidRDefault="00840333" w:rsidP="00840333">
      <w:pPr>
        <w:pStyle w:val="ac"/>
        <w:spacing w:after="0" w:line="240" w:lineRule="auto"/>
        <w:ind w:left="0" w:firstLine="709"/>
        <w:jc w:val="both"/>
        <w:rPr>
          <w:rFonts w:ascii="Times New Roman" w:eastAsia="Times New Roman" w:hAnsi="Times New Roman" w:cs="Times New Roman"/>
          <w:color w:val="000000" w:themeColor="text1"/>
          <w:sz w:val="28"/>
          <w:szCs w:val="28"/>
        </w:rPr>
      </w:pPr>
      <w:r w:rsidRPr="0021644E">
        <w:rPr>
          <w:rFonts w:ascii="Times New Roman" w:eastAsia="Times New Roman" w:hAnsi="Times New Roman" w:cs="Times New Roman"/>
          <w:color w:val="000000" w:themeColor="text1"/>
          <w:sz w:val="28"/>
          <w:szCs w:val="28"/>
        </w:rPr>
        <w:t>Установлены 4 новых остановочных павильона по ул. Шувалова и Воронцовскому б-ру, приобретено и установлено детское игровое оборудование по ул. Шоссе в Лаврики, д. 34, корп. 1, а также детское игровое оборудование по адресу: деревня Лаврики, д. 40.</w:t>
      </w:r>
    </w:p>
    <w:p w:rsidR="00840333" w:rsidRPr="0021644E" w:rsidRDefault="00840333" w:rsidP="00840333">
      <w:pPr>
        <w:pStyle w:val="ac"/>
        <w:spacing w:after="0" w:line="240" w:lineRule="auto"/>
        <w:ind w:left="0" w:firstLine="709"/>
        <w:jc w:val="both"/>
        <w:rPr>
          <w:rFonts w:ascii="Times New Roman" w:eastAsia="Times New Roman" w:hAnsi="Times New Roman" w:cs="Times New Roman"/>
          <w:color w:val="000000" w:themeColor="text1"/>
          <w:sz w:val="28"/>
          <w:szCs w:val="28"/>
        </w:rPr>
      </w:pPr>
      <w:r w:rsidRPr="0021644E">
        <w:rPr>
          <w:rFonts w:ascii="Times New Roman" w:eastAsia="Times New Roman" w:hAnsi="Times New Roman" w:cs="Times New Roman"/>
          <w:color w:val="000000" w:themeColor="text1"/>
          <w:sz w:val="28"/>
          <w:szCs w:val="28"/>
        </w:rPr>
        <w:t xml:space="preserve">В течении всего 2024 года осуществлялась зимняя и летняя уборка муниципальных участков территорий муниципального образования, включая часть территорий, признанных бесхозяйными. Общая площадь уборки составляет 761 тыс. кв.м. </w:t>
      </w:r>
    </w:p>
    <w:p w:rsidR="00840333" w:rsidRPr="002A3302" w:rsidRDefault="00840333" w:rsidP="00840333">
      <w:pPr>
        <w:ind w:firstLine="709"/>
        <w:jc w:val="both"/>
        <w:rPr>
          <w:color w:val="000000" w:themeColor="text1"/>
          <w:sz w:val="28"/>
          <w:szCs w:val="28"/>
        </w:rPr>
      </w:pPr>
      <w:r w:rsidRPr="002A3302">
        <w:rPr>
          <w:color w:val="000000" w:themeColor="text1"/>
          <w:sz w:val="28"/>
          <w:szCs w:val="28"/>
        </w:rPr>
        <w:t xml:space="preserve">В рамках реализации федерального проекта «Формирование комфортной городской среды» было открыто новое общественное </w:t>
      </w:r>
      <w:r w:rsidRPr="002A3302">
        <w:rPr>
          <w:color w:val="000000" w:themeColor="text1"/>
          <w:sz w:val="28"/>
          <w:szCs w:val="28"/>
        </w:rPr>
        <w:lastRenderedPageBreak/>
        <w:t>пространство на Воронцовском бульваре (от ул. Графской до Петровского б-</w:t>
      </w:r>
      <w:r>
        <w:rPr>
          <w:color w:val="000000" w:themeColor="text1"/>
          <w:sz w:val="28"/>
          <w:szCs w:val="28"/>
        </w:rPr>
        <w:t>ра, этап 1).</w:t>
      </w:r>
    </w:p>
    <w:p w:rsidR="00840333" w:rsidRPr="00CA466E" w:rsidRDefault="00840333" w:rsidP="00840333">
      <w:pPr>
        <w:ind w:firstLine="708"/>
        <w:jc w:val="both"/>
        <w:rPr>
          <w:rFonts w:eastAsia="Calibri"/>
          <w:sz w:val="28"/>
          <w:szCs w:val="28"/>
        </w:rPr>
      </w:pPr>
      <w:r w:rsidRPr="002A3302">
        <w:rPr>
          <w:sz w:val="28"/>
          <w:szCs w:val="28"/>
        </w:rPr>
        <w:t>На площади в 5601 кв.м. обустроены функциональные зоны под разные виды активности: зона с качелями для взрослых, игровая зона с шахматными столами, на которой установлены большие шахматные фигуры, площадка для отдыха с резиновым покрытием и каруселью. Вдоль пешеходной зоны расставлены скамейки, кресла, тумбы и урны. Общественное пространство подсвечено 20-ю парковыми светильниками и 50-</w:t>
      </w:r>
      <w:r w:rsidRPr="00CA466E">
        <w:rPr>
          <w:rFonts w:eastAsia="Calibri"/>
          <w:sz w:val="28"/>
          <w:szCs w:val="28"/>
        </w:rPr>
        <w:t xml:space="preserve">ю светильниками, встроенными в тротуарную плитку. </w:t>
      </w:r>
    </w:p>
    <w:p w:rsidR="00840333" w:rsidRPr="00002645" w:rsidRDefault="00840333" w:rsidP="00840333">
      <w:pPr>
        <w:pStyle w:val="ac"/>
        <w:spacing w:after="0" w:line="240" w:lineRule="auto"/>
        <w:ind w:left="0" w:firstLine="709"/>
        <w:jc w:val="both"/>
        <w:rPr>
          <w:rFonts w:ascii="Times New Roman" w:hAnsi="Times New Roman" w:cs="Times New Roman"/>
          <w:color w:val="FF0000"/>
          <w:sz w:val="28"/>
          <w:szCs w:val="28"/>
        </w:rPr>
      </w:pPr>
      <w:r w:rsidRPr="00CA466E">
        <w:rPr>
          <w:rFonts w:ascii="Times New Roman" w:eastAsia="Calibri" w:hAnsi="Times New Roman" w:cs="Times New Roman"/>
          <w:sz w:val="28"/>
          <w:szCs w:val="28"/>
        </w:rPr>
        <w:t xml:space="preserve">На территории Нового Муринского кладбища в 2024 году создан воинский участок «Аллея Памяти» (500 кв.м.). </w:t>
      </w:r>
      <w:r w:rsidRPr="00002645">
        <w:rPr>
          <w:rFonts w:ascii="Times New Roman" w:eastAsia="Calibri" w:hAnsi="Times New Roman" w:cs="Times New Roman"/>
          <w:sz w:val="28"/>
          <w:szCs w:val="28"/>
        </w:rPr>
        <w:t xml:space="preserve">На воинском участке «Аллея Памяти» осуществляется захоронение </w:t>
      </w:r>
      <w:r>
        <w:rPr>
          <w:rFonts w:ascii="Times New Roman" w:eastAsia="Calibri" w:hAnsi="Times New Roman" w:cs="Times New Roman"/>
          <w:sz w:val="28"/>
          <w:szCs w:val="28"/>
        </w:rPr>
        <w:t xml:space="preserve">военнослужащих, </w:t>
      </w:r>
      <w:r w:rsidRPr="00002645">
        <w:rPr>
          <w:rFonts w:ascii="Times New Roman" w:eastAsia="Calibri" w:hAnsi="Times New Roman" w:cs="Times New Roman"/>
          <w:sz w:val="28"/>
          <w:szCs w:val="28"/>
        </w:rPr>
        <w:t xml:space="preserve">погибших </w:t>
      </w:r>
      <w:r>
        <w:rPr>
          <w:rFonts w:ascii="Times New Roman" w:eastAsia="Calibri" w:hAnsi="Times New Roman" w:cs="Times New Roman"/>
          <w:sz w:val="28"/>
          <w:szCs w:val="28"/>
        </w:rPr>
        <w:t xml:space="preserve">при выполнении боевого задания в рамках проведения специальной военной операции. </w:t>
      </w:r>
      <w:r w:rsidRPr="00002645">
        <w:rPr>
          <w:rFonts w:ascii="Times New Roman" w:hAnsi="Times New Roman" w:cs="Times New Roman"/>
          <w:color w:val="000000" w:themeColor="text1"/>
          <w:sz w:val="28"/>
          <w:szCs w:val="28"/>
        </w:rPr>
        <w:t>На конец года количество воинских захоронений составило 20 шт.</w:t>
      </w:r>
    </w:p>
    <w:p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Жилищный фонд на территории муниципального образования представлен 275 многоквартирными домами, с общей площадью жилых помещений 4 млн. 737 тыс. кв. м. (это 134 тыс. 746 квартир). За прошлый год введено в эксплуатацию 260 тыс. кв.м. жилья. Появились новые многоквартирные дома в жилых кварталах «Айди Мурино II» «Авиатор», «Графика», «Десяткино – 2.0», «Лампо», «Тридевяткино Царство», «Полис ЛАВрики» - всего 14 МКД. Кроме этого, появились 6 домов блокированной застройки (ЖК «Охта-Вилладж») - 66 квартир (9 тыс. кв.м.).</w:t>
      </w:r>
    </w:p>
    <w:p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 xml:space="preserve">В настоящее время на территории муниципального образования услуги по управлению и содержанию многоквартирных домов оказывают 49 управляющих организации, 4 ТСЖ и 1 ТСН. </w:t>
      </w:r>
    </w:p>
    <w:p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Протяжённость улично-дорожной сети, числящейся в реестре муниципального имущества, на конец отчётного года составляет 31,558 км, из них протяжённость освещённых частей улиц и проездов составляет 30,582 км.</w:t>
      </w:r>
    </w:p>
    <w:p w:rsidR="00840333" w:rsidRPr="0021644E" w:rsidRDefault="00840333" w:rsidP="00840333">
      <w:pPr>
        <w:pStyle w:val="af4"/>
        <w:ind w:firstLine="709"/>
        <w:jc w:val="both"/>
        <w:rPr>
          <w:rFonts w:ascii="Times New Roman" w:eastAsia="Times New Roman" w:hAnsi="Times New Roman"/>
          <w:color w:val="000000" w:themeColor="text1"/>
          <w:sz w:val="28"/>
          <w:szCs w:val="28"/>
          <w:lang w:eastAsia="ru-RU"/>
        </w:rPr>
      </w:pPr>
      <w:r w:rsidRPr="0021644E">
        <w:rPr>
          <w:rFonts w:ascii="Times New Roman" w:eastAsia="Times New Roman" w:hAnsi="Times New Roman"/>
          <w:color w:val="000000" w:themeColor="text1"/>
          <w:sz w:val="28"/>
          <w:szCs w:val="28"/>
          <w:lang w:eastAsia="ru-RU"/>
        </w:rPr>
        <w:t>В течение 2024 года в муниципальную собственность принято 0,295 км автомобильных дорог, расположенных в Западном микрорайоне г. Мурино (участок бокового проезда по ул. Шувалова от ул. Екатерининская в сторону пр. Авиаторов Балтики). Данная работа продолжается и в текущем году: в настоящее время в стадии приёмки в муниципальную собственность находится автомобильная дорога по улице Екатерининской и ул. Шувалова (ООО «Максима»).</w:t>
      </w:r>
    </w:p>
    <w:p w:rsidR="00840333" w:rsidRPr="009F6A3D" w:rsidRDefault="00840333" w:rsidP="00840333">
      <w:pPr>
        <w:pStyle w:val="ac"/>
        <w:spacing w:line="240" w:lineRule="auto"/>
        <w:ind w:left="0" w:firstLine="709"/>
        <w:jc w:val="both"/>
        <w:rPr>
          <w:rFonts w:ascii="Times New Roman" w:hAnsi="Times New Roman" w:cs="Times New Roman"/>
          <w:color w:val="000000" w:themeColor="text1"/>
          <w:sz w:val="28"/>
          <w:szCs w:val="28"/>
        </w:rPr>
      </w:pPr>
      <w:r w:rsidRPr="00C839EE">
        <w:rPr>
          <w:rFonts w:ascii="Times New Roman" w:hAnsi="Times New Roman" w:cs="Times New Roman"/>
          <w:color w:val="000000" w:themeColor="text1"/>
          <w:sz w:val="28"/>
          <w:szCs w:val="28"/>
        </w:rPr>
        <w:t>Разработан проект организации дорожного движения</w:t>
      </w:r>
      <w:r w:rsidRPr="00C839EE">
        <w:rPr>
          <w:rFonts w:ascii="Times New Roman" w:hAnsi="Times New Roman" w:cs="Times New Roman"/>
          <w:sz w:val="28"/>
          <w:szCs w:val="28"/>
        </w:rPr>
        <w:t xml:space="preserve"> </w:t>
      </w:r>
      <w:r w:rsidRPr="00C839EE">
        <w:rPr>
          <w:rFonts w:ascii="Times New Roman" w:hAnsi="Times New Roman" w:cs="Times New Roman"/>
          <w:color w:val="000000" w:themeColor="text1"/>
          <w:sz w:val="28"/>
          <w:szCs w:val="28"/>
        </w:rPr>
        <w:t xml:space="preserve">на вновь принятых территориях </w:t>
      </w:r>
      <w:r w:rsidRPr="00CA2337">
        <w:rPr>
          <w:rFonts w:ascii="Times New Roman" w:hAnsi="Times New Roman" w:cs="Times New Roman"/>
          <w:color w:val="000000" w:themeColor="text1"/>
          <w:sz w:val="28"/>
          <w:szCs w:val="28"/>
        </w:rPr>
        <w:t>(Воронцовский б</w:t>
      </w:r>
      <w:r>
        <w:rPr>
          <w:rFonts w:ascii="Times New Roman" w:hAnsi="Times New Roman" w:cs="Times New Roman"/>
          <w:color w:val="000000" w:themeColor="text1"/>
          <w:sz w:val="28"/>
          <w:szCs w:val="28"/>
        </w:rPr>
        <w:t>-</w:t>
      </w:r>
      <w:r w:rsidRPr="00CA2337">
        <w:rPr>
          <w:rFonts w:ascii="Times New Roman" w:hAnsi="Times New Roman" w:cs="Times New Roman"/>
          <w:color w:val="000000" w:themeColor="text1"/>
          <w:sz w:val="28"/>
          <w:szCs w:val="28"/>
        </w:rPr>
        <w:t>р от Петровского до Ручьевского, ул. Екатерининская от Петровского до Ручьевского, ул. Шувалова от Петровского до Ручьевского, Ручьевский пр. от Шувалова до Екатерининской, Графская от Авиаторов Балтики до Екатерининской, Петровский б-р от ул. Шувалова до пр. Авиаторов Балтики, ул. Шоссе в Лаврики).</w:t>
      </w:r>
      <w:r>
        <w:rPr>
          <w:rFonts w:ascii="Times New Roman" w:hAnsi="Times New Roman" w:cs="Times New Roman"/>
          <w:color w:val="000000" w:themeColor="text1"/>
          <w:sz w:val="28"/>
          <w:szCs w:val="28"/>
        </w:rPr>
        <w:t xml:space="preserve"> </w:t>
      </w:r>
      <w:r w:rsidRPr="009F6A3D">
        <w:rPr>
          <w:rFonts w:ascii="Times New Roman" w:hAnsi="Times New Roman" w:cs="Times New Roman"/>
          <w:color w:val="000000" w:themeColor="text1"/>
          <w:sz w:val="28"/>
          <w:szCs w:val="28"/>
        </w:rPr>
        <w:t>Проведены работы по первому этапу реализации схем организации дорожного движения на отдельные участки автомобильных дорог общего пользования местного значения (ул. Шувалова и Шоссе в Лаврики).</w:t>
      </w:r>
    </w:p>
    <w:p w:rsidR="00840333" w:rsidRPr="009F6A3D" w:rsidRDefault="00840333" w:rsidP="00840333">
      <w:pPr>
        <w:pStyle w:val="ac"/>
        <w:spacing w:after="0" w:line="240" w:lineRule="auto"/>
        <w:ind w:left="0" w:firstLine="709"/>
        <w:jc w:val="both"/>
        <w:rPr>
          <w:rFonts w:ascii="Times New Roman" w:hAnsi="Times New Roman" w:cs="Times New Roman"/>
          <w:color w:val="000000" w:themeColor="text1"/>
          <w:sz w:val="28"/>
          <w:szCs w:val="28"/>
        </w:rPr>
      </w:pPr>
      <w:r w:rsidRPr="00C839EE">
        <w:rPr>
          <w:rFonts w:ascii="Times New Roman" w:hAnsi="Times New Roman" w:cs="Times New Roman"/>
          <w:bCs/>
          <w:sz w:val="28"/>
          <w:szCs w:val="28"/>
        </w:rPr>
        <w:lastRenderedPageBreak/>
        <w:t>Организован пешеходный переход с островком безопасности по ул. Шувалова</w:t>
      </w:r>
      <w:r>
        <w:rPr>
          <w:rFonts w:ascii="Times New Roman" w:hAnsi="Times New Roman" w:cs="Times New Roman"/>
          <w:bCs/>
          <w:sz w:val="28"/>
          <w:szCs w:val="28"/>
        </w:rPr>
        <w:t>, у</w:t>
      </w:r>
      <w:r w:rsidRPr="009F6A3D">
        <w:rPr>
          <w:rFonts w:ascii="Times New Roman" w:hAnsi="Times New Roman" w:cs="Times New Roman"/>
          <w:bCs/>
          <w:sz w:val="28"/>
          <w:szCs w:val="28"/>
        </w:rPr>
        <w:t xml:space="preserve">становлен светофорный пост с кнопкой вызова по адресу: Петровский б-р в створе ул. Екатерининская, а также светофорный пост </w:t>
      </w:r>
      <w:r w:rsidRPr="009F6A3D">
        <w:rPr>
          <w:rFonts w:ascii="Times New Roman" w:hAnsi="Times New Roman" w:cs="Times New Roman"/>
          <w:color w:val="000000" w:themeColor="text1"/>
          <w:sz w:val="28"/>
          <w:szCs w:val="28"/>
        </w:rPr>
        <w:t>по ул. Шоссе в Лаврики д. 68 корп. 1.</w:t>
      </w:r>
    </w:p>
    <w:p w:rsidR="00840333" w:rsidRDefault="00840333" w:rsidP="00840333">
      <w:pPr>
        <w:pStyle w:val="ac"/>
        <w:spacing w:after="0" w:line="240" w:lineRule="auto"/>
        <w:ind w:left="0" w:firstLine="709"/>
        <w:jc w:val="both"/>
        <w:rPr>
          <w:rFonts w:ascii="Times New Roman" w:hAnsi="Times New Roman" w:cs="Times New Roman"/>
          <w:color w:val="000000" w:themeColor="text1"/>
          <w:sz w:val="28"/>
          <w:szCs w:val="28"/>
        </w:rPr>
      </w:pPr>
      <w:r w:rsidRPr="009F6A3D">
        <w:rPr>
          <w:rFonts w:ascii="Times New Roman" w:hAnsi="Times New Roman" w:cs="Times New Roman"/>
          <w:color w:val="000000" w:themeColor="text1"/>
          <w:sz w:val="28"/>
          <w:szCs w:val="28"/>
        </w:rPr>
        <w:t>Выполнены работы по ремонту асфальтового покрытия (ямочный ремонт) улично-дорожной сети г. Мурино и дер. Лаврики. Площадь ямочного ремонта составила 6,9 тыс. кв.м.</w:t>
      </w:r>
    </w:p>
    <w:p w:rsidR="00840333" w:rsidRPr="00CA466E" w:rsidRDefault="00840333" w:rsidP="00840333">
      <w:pPr>
        <w:pStyle w:val="ac"/>
        <w:spacing w:after="0" w:line="240" w:lineRule="auto"/>
        <w:ind w:left="0" w:firstLine="709"/>
        <w:jc w:val="both"/>
        <w:rPr>
          <w:rFonts w:ascii="Times New Roman" w:hAnsi="Times New Roman" w:cs="Times New Roman"/>
          <w:color w:val="000000" w:themeColor="text1"/>
          <w:sz w:val="28"/>
          <w:szCs w:val="28"/>
        </w:rPr>
      </w:pPr>
      <w:r w:rsidRPr="00CA466E">
        <w:rPr>
          <w:rFonts w:ascii="Times New Roman" w:eastAsia="Times New Roman" w:hAnsi="Times New Roman" w:cs="Times New Roman"/>
          <w:position w:val="-1"/>
          <w:sz w:val="28"/>
          <w:szCs w:val="28"/>
        </w:rPr>
        <w:t>На 2025 г. заключён муниципальный контракт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муниципальному маршруту № 1 в границах муниципального образования: метро Девяткино – ул. Вокзальная –ул. Центральная – ул. Оборонная, - ул. Лесная (прямое, обратное направление), с включением новых остановочных пунктов - Оборонная ул. у дома 49 (по требованию), Центральный проезд.</w:t>
      </w:r>
    </w:p>
    <w:p w:rsidR="00840333" w:rsidRPr="003859D6" w:rsidRDefault="00840333" w:rsidP="00840333">
      <w:pPr>
        <w:shd w:val="clear" w:color="auto" w:fill="FFFFFF"/>
        <w:ind w:firstLine="709"/>
        <w:jc w:val="both"/>
        <w:rPr>
          <w:bCs/>
          <w:sz w:val="28"/>
          <w:szCs w:val="28"/>
        </w:rPr>
      </w:pPr>
      <w:r w:rsidRPr="003859D6">
        <w:rPr>
          <w:spacing w:val="-6"/>
          <w:sz w:val="28"/>
          <w:szCs w:val="28"/>
        </w:rPr>
        <w:t>Территорию муниципального образования обслуживают участковые уполномоченные полиции 87 отдела полиции УМВД России по Всеволожскому району ЛО. Для охраны и поддержания общественного порядка муниципального образования ежедневно, в период с 20 час. 00 мин. до 08 час. 00 мин., выделяется экипаж отдельной роты патрульно-постовой службы УМВД, а также осуществляется патрулирование территории муниципального образования сотрудниками Полка ППСП ГУ МВД России по СПб и ЛО. Ежегодно заключается договор на оказание услуг по профилактике терроризма и экстремизма, и поддержания общественной безопасности на территории муниципалитета.</w:t>
      </w:r>
      <w:r w:rsidRPr="003859D6">
        <w:rPr>
          <w:sz w:val="28"/>
          <w:szCs w:val="28"/>
        </w:rPr>
        <w:t>  </w:t>
      </w:r>
    </w:p>
    <w:p w:rsidR="00840333" w:rsidRDefault="00840333" w:rsidP="00840333">
      <w:pPr>
        <w:pStyle w:val="ac"/>
        <w:shd w:val="clear" w:color="auto" w:fill="FFFFFF"/>
        <w:spacing w:line="240" w:lineRule="auto"/>
        <w:ind w:left="0" w:firstLine="709"/>
        <w:jc w:val="both"/>
        <w:rPr>
          <w:rFonts w:ascii="Times New Roman" w:eastAsia="Times New Roman" w:hAnsi="Times New Roman" w:cs="Times New Roman"/>
          <w:spacing w:val="-6"/>
          <w:sz w:val="28"/>
          <w:szCs w:val="28"/>
        </w:rPr>
      </w:pPr>
      <w:r w:rsidRPr="00CA466E">
        <w:rPr>
          <w:rFonts w:ascii="Times New Roman" w:eastAsia="Times New Roman" w:hAnsi="Times New Roman" w:cs="Times New Roman"/>
          <w:spacing w:val="-6"/>
          <w:sz w:val="28"/>
          <w:szCs w:val="28"/>
        </w:rPr>
        <w:t>На протяжении года остро стоял вопрос обеспечения экологической безопасности в части ликвидации несанкционированных свалок. В 2024 году ликвидированы 2 несанкционированные свалки с общим объёмом отходов производства и потребления 2 234,0 м3.</w:t>
      </w:r>
    </w:p>
    <w:p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sidRPr="001F5231">
        <w:rPr>
          <w:rFonts w:ascii="Times New Roman" w:hAnsi="Times New Roman" w:cs="Times New Roman"/>
          <w:sz w:val="28"/>
          <w:szCs w:val="28"/>
        </w:rPr>
        <w:t xml:space="preserve">По состоянию на 01.01.2025 в реестре содержатся сведения о </w:t>
      </w:r>
      <w:r w:rsidRPr="00CA466E">
        <w:rPr>
          <w:rFonts w:ascii="Times New Roman" w:hAnsi="Times New Roman" w:cs="Times New Roman"/>
          <w:sz w:val="28"/>
          <w:szCs w:val="28"/>
        </w:rPr>
        <w:t>1034</w:t>
      </w:r>
      <w:r w:rsidRPr="00BC403A">
        <w:rPr>
          <w:rFonts w:ascii="Times New Roman" w:hAnsi="Times New Roman" w:cs="Times New Roman"/>
          <w:sz w:val="28"/>
          <w:szCs w:val="28"/>
          <w:u w:val="single"/>
        </w:rPr>
        <w:t xml:space="preserve"> </w:t>
      </w:r>
      <w:r w:rsidRPr="00CA466E">
        <w:rPr>
          <w:rFonts w:ascii="Times New Roman" w:hAnsi="Times New Roman" w:cs="Times New Roman"/>
          <w:sz w:val="28"/>
          <w:szCs w:val="28"/>
        </w:rPr>
        <w:t>объектах имущества</w:t>
      </w:r>
      <w:r>
        <w:rPr>
          <w:rFonts w:ascii="Times New Roman" w:hAnsi="Times New Roman" w:cs="Times New Roman"/>
          <w:sz w:val="28"/>
          <w:szCs w:val="28"/>
        </w:rPr>
        <w:t xml:space="preserve">, из которых: </w:t>
      </w:r>
      <w:r w:rsidRPr="00BC403A">
        <w:rPr>
          <w:rFonts w:ascii="Times New Roman" w:hAnsi="Times New Roman" w:cs="Times New Roman"/>
          <w:sz w:val="28"/>
          <w:szCs w:val="28"/>
        </w:rPr>
        <w:t>97 зданий, строений, сооружений;</w:t>
      </w:r>
      <w:r>
        <w:rPr>
          <w:rFonts w:ascii="Times New Roman" w:hAnsi="Times New Roman" w:cs="Times New Roman"/>
          <w:sz w:val="28"/>
          <w:szCs w:val="28"/>
        </w:rPr>
        <w:t xml:space="preserve"> </w:t>
      </w:r>
      <w:r w:rsidRPr="00BC403A">
        <w:rPr>
          <w:rFonts w:ascii="Times New Roman" w:hAnsi="Times New Roman" w:cs="Times New Roman"/>
          <w:sz w:val="28"/>
          <w:szCs w:val="28"/>
        </w:rPr>
        <w:t>96 жилых и нежилых помещений;</w:t>
      </w:r>
      <w:r>
        <w:rPr>
          <w:rFonts w:ascii="Times New Roman" w:hAnsi="Times New Roman" w:cs="Times New Roman"/>
          <w:sz w:val="28"/>
          <w:szCs w:val="28"/>
        </w:rPr>
        <w:t xml:space="preserve"> </w:t>
      </w:r>
      <w:r w:rsidRPr="00BC403A">
        <w:rPr>
          <w:rFonts w:ascii="Times New Roman" w:hAnsi="Times New Roman" w:cs="Times New Roman"/>
          <w:sz w:val="28"/>
          <w:szCs w:val="28"/>
        </w:rPr>
        <w:t>97 земельных участков;</w:t>
      </w:r>
      <w:r>
        <w:rPr>
          <w:rFonts w:ascii="Times New Roman" w:hAnsi="Times New Roman" w:cs="Times New Roman"/>
          <w:sz w:val="28"/>
          <w:szCs w:val="28"/>
        </w:rPr>
        <w:t xml:space="preserve"> </w:t>
      </w:r>
      <w:r w:rsidRPr="00BC403A">
        <w:rPr>
          <w:rFonts w:ascii="Times New Roman" w:hAnsi="Times New Roman" w:cs="Times New Roman"/>
          <w:sz w:val="28"/>
          <w:szCs w:val="28"/>
        </w:rPr>
        <w:t>729 объектов движимого имущества;</w:t>
      </w:r>
      <w:r>
        <w:rPr>
          <w:rFonts w:ascii="Times New Roman" w:hAnsi="Times New Roman" w:cs="Times New Roman"/>
          <w:sz w:val="28"/>
          <w:szCs w:val="28"/>
        </w:rPr>
        <w:t xml:space="preserve"> </w:t>
      </w:r>
      <w:r w:rsidRPr="00BC403A">
        <w:rPr>
          <w:rFonts w:ascii="Times New Roman" w:hAnsi="Times New Roman" w:cs="Times New Roman"/>
          <w:sz w:val="28"/>
          <w:szCs w:val="28"/>
        </w:rPr>
        <w:t>15 транспортных средств.</w:t>
      </w:r>
      <w:r>
        <w:rPr>
          <w:rFonts w:ascii="Times New Roman" w:hAnsi="Times New Roman" w:cs="Times New Roman"/>
          <w:sz w:val="28"/>
          <w:szCs w:val="28"/>
        </w:rPr>
        <w:t xml:space="preserve"> Т</w:t>
      </w:r>
      <w:r w:rsidRPr="001F5231">
        <w:rPr>
          <w:rFonts w:ascii="Times New Roman" w:hAnsi="Times New Roman" w:cs="Times New Roman"/>
          <w:sz w:val="28"/>
          <w:szCs w:val="28"/>
        </w:rPr>
        <w:t>акже</w:t>
      </w:r>
      <w:r>
        <w:rPr>
          <w:rFonts w:ascii="Times New Roman" w:hAnsi="Times New Roman" w:cs="Times New Roman"/>
          <w:sz w:val="28"/>
          <w:szCs w:val="28"/>
        </w:rPr>
        <w:t>,</w:t>
      </w:r>
      <w:r w:rsidRPr="001F5231">
        <w:rPr>
          <w:rFonts w:ascii="Times New Roman" w:hAnsi="Times New Roman" w:cs="Times New Roman"/>
          <w:sz w:val="28"/>
          <w:szCs w:val="28"/>
        </w:rPr>
        <w:t xml:space="preserve"> в реестре числится 5 муниципальных учреждений с правом юридического лица, в том числе: 4 бюджетных и 1 каз</w:t>
      </w:r>
      <w:r>
        <w:rPr>
          <w:rFonts w:ascii="Times New Roman" w:hAnsi="Times New Roman" w:cs="Times New Roman"/>
          <w:sz w:val="28"/>
          <w:szCs w:val="28"/>
        </w:rPr>
        <w:t>ё</w:t>
      </w:r>
      <w:r w:rsidRPr="001F5231">
        <w:rPr>
          <w:rFonts w:ascii="Times New Roman" w:hAnsi="Times New Roman" w:cs="Times New Roman"/>
          <w:sz w:val="28"/>
          <w:szCs w:val="28"/>
        </w:rPr>
        <w:t>нное.</w:t>
      </w:r>
    </w:p>
    <w:p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sidRPr="001F5231">
        <w:rPr>
          <w:rFonts w:ascii="Times New Roman" w:hAnsi="Times New Roman" w:cs="Times New Roman"/>
          <w:sz w:val="28"/>
          <w:szCs w:val="28"/>
        </w:rPr>
        <w:t>В течение 2024 года право муниципальной</w:t>
      </w:r>
      <w:r>
        <w:rPr>
          <w:rFonts w:ascii="Times New Roman" w:hAnsi="Times New Roman" w:cs="Times New Roman"/>
          <w:sz w:val="28"/>
          <w:szCs w:val="28"/>
        </w:rPr>
        <w:t xml:space="preserve"> собственности зарегистрировано на 92 объекта недвижимости. Из муниципальной в государственную собственность Ленинградской области было передано 5 объектов недвижимости.</w:t>
      </w:r>
    </w:p>
    <w:p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части у</w:t>
      </w:r>
      <w:r w:rsidRPr="00770A6C">
        <w:rPr>
          <w:rFonts w:ascii="Times New Roman" w:hAnsi="Times New Roman" w:cs="Times New Roman"/>
          <w:sz w:val="28"/>
          <w:szCs w:val="28"/>
        </w:rPr>
        <w:t>правлени</w:t>
      </w:r>
      <w:r>
        <w:rPr>
          <w:rFonts w:ascii="Times New Roman" w:hAnsi="Times New Roman" w:cs="Times New Roman"/>
          <w:sz w:val="28"/>
          <w:szCs w:val="28"/>
        </w:rPr>
        <w:t>я</w:t>
      </w:r>
      <w:r w:rsidRPr="00770A6C">
        <w:rPr>
          <w:rFonts w:ascii="Times New Roman" w:hAnsi="Times New Roman" w:cs="Times New Roman"/>
          <w:sz w:val="28"/>
          <w:szCs w:val="28"/>
        </w:rPr>
        <w:t xml:space="preserve"> и распоряжени</w:t>
      </w:r>
      <w:r>
        <w:rPr>
          <w:rFonts w:ascii="Times New Roman" w:hAnsi="Times New Roman" w:cs="Times New Roman"/>
          <w:sz w:val="28"/>
          <w:szCs w:val="28"/>
        </w:rPr>
        <w:t>я</w:t>
      </w:r>
      <w:r w:rsidRPr="00770A6C">
        <w:rPr>
          <w:rFonts w:ascii="Times New Roman" w:hAnsi="Times New Roman" w:cs="Times New Roman"/>
          <w:sz w:val="28"/>
          <w:szCs w:val="28"/>
        </w:rPr>
        <w:t xml:space="preserve"> земельными участками, находящимися в муниципальной собственности</w:t>
      </w:r>
      <w:r>
        <w:rPr>
          <w:rFonts w:ascii="Times New Roman" w:hAnsi="Times New Roman" w:cs="Times New Roman"/>
          <w:sz w:val="28"/>
          <w:szCs w:val="28"/>
        </w:rPr>
        <w:t>,</w:t>
      </w:r>
      <w:r w:rsidRPr="00770A6C">
        <w:rPr>
          <w:rFonts w:ascii="Times New Roman" w:hAnsi="Times New Roman" w:cs="Times New Roman"/>
          <w:sz w:val="28"/>
          <w:szCs w:val="28"/>
        </w:rPr>
        <w:t xml:space="preserve"> и государственная собственность на которые не разграничена</w:t>
      </w:r>
      <w:r>
        <w:rPr>
          <w:rFonts w:ascii="Times New Roman" w:hAnsi="Times New Roman" w:cs="Times New Roman"/>
          <w:sz w:val="28"/>
          <w:szCs w:val="28"/>
        </w:rPr>
        <w:t>, п</w:t>
      </w:r>
      <w:r w:rsidRPr="001F5231">
        <w:rPr>
          <w:rFonts w:ascii="Times New Roman" w:hAnsi="Times New Roman" w:cs="Times New Roman"/>
          <w:sz w:val="28"/>
          <w:szCs w:val="28"/>
        </w:rPr>
        <w:t>о состоянию на 01.01.2025 г</w:t>
      </w:r>
      <w:r>
        <w:rPr>
          <w:rFonts w:ascii="Times New Roman" w:hAnsi="Times New Roman" w:cs="Times New Roman"/>
          <w:sz w:val="28"/>
          <w:szCs w:val="28"/>
        </w:rPr>
        <w:t>.</w:t>
      </w:r>
      <w:r w:rsidRPr="001F5231">
        <w:rPr>
          <w:rFonts w:ascii="Times New Roman" w:hAnsi="Times New Roman" w:cs="Times New Roman"/>
          <w:sz w:val="28"/>
          <w:szCs w:val="28"/>
        </w:rPr>
        <w:t xml:space="preserve"> действует 21 до</w:t>
      </w:r>
      <w:r>
        <w:rPr>
          <w:rFonts w:ascii="Times New Roman" w:hAnsi="Times New Roman" w:cs="Times New Roman"/>
          <w:sz w:val="28"/>
          <w:szCs w:val="28"/>
        </w:rPr>
        <w:t>говор аренды земельных участках.</w:t>
      </w:r>
    </w:p>
    <w:p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Pr="00F63E10">
        <w:rPr>
          <w:rFonts w:ascii="Times New Roman" w:hAnsi="Times New Roman" w:cs="Times New Roman"/>
          <w:sz w:val="28"/>
          <w:szCs w:val="28"/>
        </w:rPr>
        <w:t>твержд</w:t>
      </w:r>
      <w:r>
        <w:rPr>
          <w:rFonts w:ascii="Times New Roman" w:hAnsi="Times New Roman" w:cs="Times New Roman"/>
          <w:sz w:val="28"/>
          <w:szCs w:val="28"/>
        </w:rPr>
        <w:t>ё</w:t>
      </w:r>
      <w:r w:rsidRPr="00F63E10">
        <w:rPr>
          <w:rFonts w:ascii="Times New Roman" w:hAnsi="Times New Roman" w:cs="Times New Roman"/>
          <w:sz w:val="28"/>
          <w:szCs w:val="28"/>
        </w:rPr>
        <w:t>н проект планировки территории и проект межевания территории, включающей южную часть г. Мурино</w:t>
      </w:r>
      <w:r>
        <w:rPr>
          <w:rFonts w:ascii="Times New Roman" w:hAnsi="Times New Roman" w:cs="Times New Roman"/>
          <w:sz w:val="28"/>
          <w:szCs w:val="28"/>
        </w:rPr>
        <w:t xml:space="preserve">. </w:t>
      </w:r>
      <w:r w:rsidRPr="008B5D06">
        <w:rPr>
          <w:rFonts w:ascii="Times New Roman" w:hAnsi="Times New Roman" w:cs="Times New Roman"/>
          <w:sz w:val="28"/>
          <w:szCs w:val="28"/>
        </w:rPr>
        <w:t xml:space="preserve">Внесены изменения в Правила землепользования и застройки муниципального образования </w:t>
      </w:r>
      <w:r>
        <w:rPr>
          <w:rFonts w:ascii="Times New Roman" w:hAnsi="Times New Roman" w:cs="Times New Roman"/>
          <w:sz w:val="28"/>
          <w:szCs w:val="28"/>
        </w:rPr>
        <w:t>(</w:t>
      </w:r>
      <w:r w:rsidRPr="008B5D06">
        <w:rPr>
          <w:rFonts w:ascii="Times New Roman" w:hAnsi="Times New Roman" w:cs="Times New Roman"/>
          <w:sz w:val="28"/>
          <w:szCs w:val="28"/>
        </w:rPr>
        <w:t xml:space="preserve">в части </w:t>
      </w:r>
      <w:r w:rsidRPr="008B5D06">
        <w:rPr>
          <w:rFonts w:ascii="Times New Roman" w:hAnsi="Times New Roman" w:cs="Times New Roman"/>
          <w:sz w:val="28"/>
          <w:szCs w:val="28"/>
        </w:rPr>
        <w:lastRenderedPageBreak/>
        <w:t>дополнения</w:t>
      </w:r>
      <w:r>
        <w:rPr>
          <w:rFonts w:ascii="Times New Roman" w:hAnsi="Times New Roman" w:cs="Times New Roman"/>
          <w:sz w:val="28"/>
          <w:szCs w:val="28"/>
        </w:rPr>
        <w:t xml:space="preserve"> </w:t>
      </w:r>
      <w:r w:rsidRPr="008B5D06">
        <w:rPr>
          <w:rFonts w:ascii="Times New Roman" w:hAnsi="Times New Roman" w:cs="Times New Roman"/>
          <w:sz w:val="28"/>
          <w:szCs w:val="28"/>
        </w:rPr>
        <w:t>Правил требованиями к архитектурно</w:t>
      </w:r>
      <w:r>
        <w:rPr>
          <w:rFonts w:ascii="Times New Roman" w:hAnsi="Times New Roman" w:cs="Times New Roman"/>
          <w:sz w:val="28"/>
          <w:szCs w:val="28"/>
        </w:rPr>
        <w:t xml:space="preserve"> - </w:t>
      </w:r>
      <w:r w:rsidRPr="008B5D06">
        <w:rPr>
          <w:rFonts w:ascii="Times New Roman" w:hAnsi="Times New Roman" w:cs="Times New Roman"/>
          <w:sz w:val="28"/>
          <w:szCs w:val="28"/>
        </w:rPr>
        <w:t>градостроительному облику объектов капитального строительства</w:t>
      </w:r>
      <w:r>
        <w:rPr>
          <w:rFonts w:ascii="Times New Roman" w:hAnsi="Times New Roman" w:cs="Times New Roman"/>
          <w:sz w:val="28"/>
          <w:szCs w:val="28"/>
        </w:rPr>
        <w:t>)</w:t>
      </w:r>
      <w:r w:rsidRPr="008B5D06">
        <w:rPr>
          <w:rFonts w:ascii="Times New Roman" w:hAnsi="Times New Roman" w:cs="Times New Roman"/>
          <w:sz w:val="28"/>
          <w:szCs w:val="28"/>
        </w:rPr>
        <w:t xml:space="preserve">, а также </w:t>
      </w:r>
      <w:r>
        <w:rPr>
          <w:rFonts w:ascii="Times New Roman" w:hAnsi="Times New Roman" w:cs="Times New Roman"/>
          <w:sz w:val="28"/>
          <w:szCs w:val="28"/>
        </w:rPr>
        <w:t>в</w:t>
      </w:r>
      <w:r w:rsidRPr="008B5D06">
        <w:rPr>
          <w:rFonts w:ascii="Times New Roman" w:hAnsi="Times New Roman" w:cs="Times New Roman"/>
          <w:sz w:val="28"/>
          <w:szCs w:val="28"/>
        </w:rPr>
        <w:t xml:space="preserve"> части внесения в территориальную зону нового вида разреш</w:t>
      </w:r>
      <w:r>
        <w:rPr>
          <w:rFonts w:ascii="Times New Roman" w:hAnsi="Times New Roman" w:cs="Times New Roman"/>
          <w:sz w:val="28"/>
          <w:szCs w:val="28"/>
        </w:rPr>
        <w:t>ё</w:t>
      </w:r>
      <w:r w:rsidRPr="008B5D06">
        <w:rPr>
          <w:rFonts w:ascii="Times New Roman" w:hAnsi="Times New Roman" w:cs="Times New Roman"/>
          <w:sz w:val="28"/>
          <w:szCs w:val="28"/>
        </w:rPr>
        <w:t xml:space="preserve">нного использования земельного участка, допускающего размещение объектов метрополитена. </w:t>
      </w:r>
    </w:p>
    <w:p w:rsidR="00840333"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Pr>
          <w:sz w:val="28"/>
          <w:szCs w:val="28"/>
        </w:rPr>
        <w:t>В 2024 году</w:t>
      </w:r>
      <w:r w:rsidRPr="004B6CAD">
        <w:rPr>
          <w:rFonts w:ascii="Times New Roman" w:hAnsi="Times New Roman" w:cs="Times New Roman"/>
          <w:sz w:val="28"/>
          <w:szCs w:val="28"/>
        </w:rPr>
        <w:t xml:space="preserve"> 5 жилых помещений муниципального жилищного фонда были переданы гражданам в собственность.</w:t>
      </w:r>
      <w:r>
        <w:rPr>
          <w:rFonts w:ascii="Times New Roman" w:hAnsi="Times New Roman" w:cs="Times New Roman"/>
          <w:sz w:val="28"/>
          <w:szCs w:val="28"/>
        </w:rPr>
        <w:t xml:space="preserve"> </w:t>
      </w:r>
      <w:r w:rsidRPr="004B6CAD">
        <w:rPr>
          <w:rFonts w:ascii="Times New Roman" w:hAnsi="Times New Roman" w:cs="Times New Roman"/>
          <w:sz w:val="28"/>
          <w:szCs w:val="28"/>
        </w:rPr>
        <w:t xml:space="preserve">Кроме этого, в </w:t>
      </w:r>
      <w:r>
        <w:rPr>
          <w:rFonts w:ascii="Times New Roman" w:hAnsi="Times New Roman" w:cs="Times New Roman"/>
          <w:sz w:val="28"/>
          <w:szCs w:val="28"/>
        </w:rPr>
        <w:t>отчётном</w:t>
      </w:r>
      <w:r w:rsidRPr="004B6CAD">
        <w:rPr>
          <w:rFonts w:ascii="Times New Roman" w:hAnsi="Times New Roman" w:cs="Times New Roman"/>
          <w:sz w:val="28"/>
          <w:szCs w:val="28"/>
        </w:rPr>
        <w:t xml:space="preserve"> году двум семьям (4 и 2 члена семьи), у которых единственные жилые помещения стали непригодными для проживания в результате чрезвычайных обстоятельств (в результате пожара жилого дома, расположенного </w:t>
      </w:r>
      <w:r>
        <w:rPr>
          <w:rFonts w:ascii="Times New Roman" w:hAnsi="Times New Roman" w:cs="Times New Roman"/>
          <w:sz w:val="28"/>
          <w:szCs w:val="28"/>
        </w:rPr>
        <w:t xml:space="preserve">на Боровой ул. </w:t>
      </w:r>
      <w:r w:rsidRPr="004B6CAD">
        <w:rPr>
          <w:rFonts w:ascii="Times New Roman" w:hAnsi="Times New Roman" w:cs="Times New Roman"/>
          <w:sz w:val="28"/>
          <w:szCs w:val="28"/>
        </w:rPr>
        <w:t xml:space="preserve">г. Мурино), </w:t>
      </w:r>
      <w:r w:rsidRPr="00CA466E">
        <w:rPr>
          <w:rFonts w:ascii="Times New Roman" w:hAnsi="Times New Roman" w:cs="Times New Roman"/>
          <w:sz w:val="28"/>
          <w:szCs w:val="28"/>
        </w:rPr>
        <w:t>предоставлены жилые помещения специализированного (маневренного) жилищного фонда</w:t>
      </w:r>
      <w:r w:rsidRPr="004B6CAD">
        <w:rPr>
          <w:rFonts w:ascii="Times New Roman" w:hAnsi="Times New Roman" w:cs="Times New Roman"/>
          <w:sz w:val="28"/>
          <w:szCs w:val="28"/>
        </w:rPr>
        <w:t>.</w:t>
      </w:r>
      <w:r>
        <w:rPr>
          <w:rFonts w:ascii="Times New Roman" w:hAnsi="Times New Roman" w:cs="Times New Roman"/>
          <w:sz w:val="28"/>
          <w:szCs w:val="28"/>
        </w:rPr>
        <w:t xml:space="preserve">  </w:t>
      </w:r>
    </w:p>
    <w:p w:rsidR="00840333" w:rsidRDefault="00840333" w:rsidP="00840333">
      <w:pPr>
        <w:pStyle w:val="ac"/>
        <w:shd w:val="clear" w:color="auto" w:fill="FFFFFF"/>
        <w:spacing w:line="240" w:lineRule="auto"/>
        <w:ind w:left="0" w:firstLine="709"/>
        <w:jc w:val="both"/>
        <w:rPr>
          <w:rFonts w:ascii="Times New Roman" w:hAnsi="Times New Roman" w:cs="Times New Roman"/>
          <w:color w:val="000000" w:themeColor="text1"/>
          <w:sz w:val="28"/>
          <w:szCs w:val="28"/>
          <w:lang w:eastAsia="en-US"/>
        </w:rPr>
      </w:pPr>
      <w:r w:rsidRPr="00CA466E">
        <w:rPr>
          <w:rFonts w:ascii="Times New Roman" w:eastAsia="Times New Roman" w:hAnsi="Times New Roman" w:cs="Times New Roman"/>
          <w:color w:val="000000" w:themeColor="text1"/>
          <w:sz w:val="28"/>
          <w:szCs w:val="28"/>
          <w:lang w:eastAsia="en-US"/>
        </w:rPr>
        <w:t>Проведён конкурс на выделение субсидии социально ориентированной некоммерческой организации, победителем которого вновь стала Унитарная некоммерческая организация «Благотворительный фонд «Место под солнцем», размер субсидии составил 1,5 млн. рублей. В рамках проекта «Экодесант Мультицентра» группа из семнадцати молодых людей с инвалидностью, включая молодых людей, проживающих в г. Мурино, под руководством наставников-специалистов отдела по трудоустройству</w:t>
      </w:r>
      <w:r w:rsidRPr="000E0A6B">
        <w:rPr>
          <w:rFonts w:ascii="Times New Roman" w:eastAsia="Calibri" w:hAnsi="Times New Roman" w:cs="Times New Roman"/>
          <w:sz w:val="28"/>
          <w:szCs w:val="28"/>
        </w:rPr>
        <w:t xml:space="preserve"> «Мультицентр социальной и трудовой интеграции» провели 56 выездных мероприятий по уборке территории муниципального образования. </w:t>
      </w:r>
      <w:r w:rsidRPr="000E0A6B">
        <w:rPr>
          <w:rFonts w:ascii="Times New Roman" w:hAnsi="Times New Roman" w:cs="Times New Roman"/>
          <w:color w:val="000000" w:themeColor="text1"/>
          <w:sz w:val="28"/>
          <w:szCs w:val="28"/>
          <w:lang w:eastAsia="en-US"/>
        </w:rPr>
        <w:t>(на 17% выездных мероприятий больше по сравнению с 2023 год</w:t>
      </w:r>
      <w:r>
        <w:rPr>
          <w:rFonts w:ascii="Times New Roman" w:hAnsi="Times New Roman" w:cs="Times New Roman"/>
          <w:color w:val="000000" w:themeColor="text1"/>
          <w:sz w:val="28"/>
          <w:szCs w:val="28"/>
          <w:lang w:eastAsia="en-US"/>
        </w:rPr>
        <w:t>ом</w:t>
      </w:r>
      <w:r w:rsidRPr="000E0A6B">
        <w:rPr>
          <w:rFonts w:ascii="Times New Roman" w:hAnsi="Times New Roman" w:cs="Times New Roman"/>
          <w:color w:val="000000" w:themeColor="text1"/>
          <w:sz w:val="28"/>
          <w:szCs w:val="28"/>
          <w:lang w:eastAsia="en-US"/>
        </w:rPr>
        <w:t>)</w:t>
      </w:r>
      <w:r>
        <w:rPr>
          <w:rFonts w:ascii="Times New Roman" w:hAnsi="Times New Roman" w:cs="Times New Roman"/>
          <w:color w:val="000000" w:themeColor="text1"/>
          <w:sz w:val="28"/>
          <w:szCs w:val="28"/>
          <w:lang w:eastAsia="en-US"/>
        </w:rPr>
        <w:t>.</w:t>
      </w:r>
    </w:p>
    <w:p w:rsidR="00840333" w:rsidRPr="00CA466E" w:rsidRDefault="00840333" w:rsidP="00840333">
      <w:pPr>
        <w:pStyle w:val="ac"/>
        <w:shd w:val="clear" w:color="auto" w:fill="FFFFFF"/>
        <w:spacing w:line="240" w:lineRule="auto"/>
        <w:ind w:left="0" w:firstLine="709"/>
        <w:jc w:val="both"/>
        <w:rPr>
          <w:rFonts w:ascii="Times New Roman" w:hAnsi="Times New Roman" w:cs="Times New Roman"/>
          <w:sz w:val="28"/>
          <w:szCs w:val="28"/>
        </w:rPr>
      </w:pPr>
      <w:r w:rsidRPr="00CA466E">
        <w:rPr>
          <w:rFonts w:ascii="Times New Roman" w:hAnsi="Times New Roman" w:cs="Times New Roman"/>
          <w:sz w:val="28"/>
          <w:szCs w:val="28"/>
          <w:lang w:eastAsia="en-US"/>
        </w:rPr>
        <w:t>В рамках с</w:t>
      </w:r>
      <w:r w:rsidRPr="00CA466E">
        <w:rPr>
          <w:rFonts w:ascii="Times New Roman" w:hAnsi="Times New Roman" w:cs="Times New Roman"/>
          <w:color w:val="000000" w:themeColor="text1"/>
          <w:sz w:val="28"/>
          <w:szCs w:val="28"/>
          <w:lang w:eastAsia="en-US"/>
        </w:rPr>
        <w:t>оглашения о сотрудничестве (партнёрстве) между администрацией и Фондом «Всеволожский Центр поддержки предпринимательства – бизнес-инкубатор» на базе коворкинг-центра «МуриУм», заключённого в 2024 году:</w:t>
      </w:r>
    </w:p>
    <w:p w:rsidR="00840333" w:rsidRDefault="00840333" w:rsidP="00840333">
      <w:pPr>
        <w:pStyle w:val="ac"/>
        <w:numPr>
          <w:ilvl w:val="0"/>
          <w:numId w:val="16"/>
        </w:numPr>
        <w:spacing w:after="0" w:line="240" w:lineRule="auto"/>
        <w:ind w:left="0" w:firstLine="0"/>
        <w:jc w:val="both"/>
        <w:rPr>
          <w:rFonts w:ascii="Times New Roman" w:hAnsi="Times New Roman" w:cs="Times New Roman"/>
          <w:color w:val="000000" w:themeColor="text1"/>
          <w:sz w:val="28"/>
          <w:szCs w:val="28"/>
          <w:lang w:eastAsia="en-US"/>
        </w:rPr>
      </w:pPr>
      <w:r w:rsidRPr="001858F2">
        <w:rPr>
          <w:rFonts w:ascii="Times New Roman" w:hAnsi="Times New Roman" w:cs="Times New Roman"/>
          <w:color w:val="000000" w:themeColor="text1"/>
          <w:sz w:val="28"/>
          <w:szCs w:val="28"/>
          <w:lang w:eastAsia="en-US"/>
        </w:rPr>
        <w:t>дважды состоялся курс «Введение в предпринимательство»</w:t>
      </w:r>
      <w:r>
        <w:rPr>
          <w:rFonts w:ascii="Times New Roman" w:hAnsi="Times New Roman" w:cs="Times New Roman"/>
          <w:color w:val="000000" w:themeColor="text1"/>
          <w:sz w:val="28"/>
          <w:szCs w:val="28"/>
          <w:lang w:eastAsia="en-US"/>
        </w:rPr>
        <w:t>;</w:t>
      </w:r>
    </w:p>
    <w:p w:rsidR="00840333" w:rsidRDefault="00840333" w:rsidP="00840333">
      <w:pPr>
        <w:numPr>
          <w:ilvl w:val="0"/>
          <w:numId w:val="16"/>
        </w:numPr>
        <w:ind w:left="0" w:firstLine="0"/>
        <w:contextualSpacing/>
        <w:jc w:val="both"/>
        <w:rPr>
          <w:color w:val="000000" w:themeColor="text1"/>
          <w:sz w:val="28"/>
          <w:szCs w:val="28"/>
          <w:lang w:eastAsia="en-US"/>
        </w:rPr>
      </w:pPr>
      <w:r>
        <w:rPr>
          <w:color w:val="000000" w:themeColor="text1"/>
          <w:sz w:val="28"/>
          <w:szCs w:val="28"/>
          <w:lang w:eastAsia="en-US"/>
        </w:rPr>
        <w:t xml:space="preserve">проведён </w:t>
      </w:r>
      <w:r w:rsidRPr="00B47DFF">
        <w:rPr>
          <w:color w:val="000000" w:themeColor="text1"/>
          <w:sz w:val="28"/>
          <w:szCs w:val="28"/>
          <w:lang w:eastAsia="en-US"/>
        </w:rPr>
        <w:t>курс «Азбука предпринимателя» - программа</w:t>
      </w:r>
      <w:r>
        <w:rPr>
          <w:color w:val="000000" w:themeColor="text1"/>
          <w:sz w:val="28"/>
          <w:szCs w:val="28"/>
          <w:lang w:eastAsia="en-US"/>
        </w:rPr>
        <w:t>,</w:t>
      </w:r>
      <w:r w:rsidRPr="00B47DFF">
        <w:rPr>
          <w:color w:val="000000" w:themeColor="text1"/>
          <w:sz w:val="28"/>
          <w:szCs w:val="28"/>
          <w:lang w:eastAsia="en-US"/>
        </w:rPr>
        <w:t xml:space="preserve"> рассчитанная на тех, кто осуществляет свой бизнес менее 1</w:t>
      </w:r>
      <w:r>
        <w:rPr>
          <w:color w:val="000000" w:themeColor="text1"/>
          <w:sz w:val="28"/>
          <w:szCs w:val="28"/>
          <w:lang w:eastAsia="en-US"/>
        </w:rPr>
        <w:t xml:space="preserve"> </w:t>
      </w:r>
      <w:r w:rsidRPr="00B47DFF">
        <w:rPr>
          <w:color w:val="000000" w:themeColor="text1"/>
          <w:sz w:val="28"/>
          <w:szCs w:val="28"/>
          <w:lang w:eastAsia="en-US"/>
        </w:rPr>
        <w:t>года</w:t>
      </w:r>
      <w:r>
        <w:rPr>
          <w:color w:val="000000" w:themeColor="text1"/>
          <w:sz w:val="28"/>
          <w:szCs w:val="28"/>
          <w:lang w:eastAsia="en-US"/>
        </w:rPr>
        <w:t>;</w:t>
      </w:r>
    </w:p>
    <w:p w:rsidR="00840333" w:rsidRPr="00484D88" w:rsidRDefault="00840333" w:rsidP="00840333">
      <w:pPr>
        <w:numPr>
          <w:ilvl w:val="0"/>
          <w:numId w:val="16"/>
        </w:numPr>
        <w:ind w:left="0" w:firstLine="0"/>
        <w:contextualSpacing/>
        <w:jc w:val="both"/>
        <w:rPr>
          <w:color w:val="000000" w:themeColor="text1"/>
          <w:sz w:val="28"/>
          <w:szCs w:val="28"/>
          <w:lang w:eastAsia="en-US"/>
        </w:rPr>
      </w:pPr>
      <w:r w:rsidRPr="00484D88">
        <w:rPr>
          <w:rFonts w:eastAsia="Calibri"/>
          <w:sz w:val="28"/>
          <w:szCs w:val="28"/>
        </w:rPr>
        <w:t>проведён тренинг «Консультационная поддержка» для индивидуальных предпринимателей, юридических лиц, самозанятых</w:t>
      </w:r>
      <w:r>
        <w:rPr>
          <w:rFonts w:eastAsia="Calibri"/>
          <w:sz w:val="28"/>
          <w:szCs w:val="28"/>
        </w:rPr>
        <w:t>;</w:t>
      </w:r>
    </w:p>
    <w:p w:rsidR="00840333" w:rsidRDefault="00840333" w:rsidP="00840333">
      <w:pPr>
        <w:ind w:firstLine="709"/>
        <w:jc w:val="both"/>
        <w:rPr>
          <w:color w:val="000000" w:themeColor="text1"/>
          <w:sz w:val="28"/>
          <w:szCs w:val="28"/>
          <w:lang w:eastAsia="en-US"/>
        </w:rPr>
      </w:pPr>
      <w:r>
        <w:rPr>
          <w:color w:val="000000" w:themeColor="text1"/>
          <w:sz w:val="28"/>
          <w:szCs w:val="28"/>
          <w:lang w:eastAsia="en-US"/>
        </w:rPr>
        <w:t>п</w:t>
      </w:r>
      <w:r w:rsidRPr="00484D88">
        <w:rPr>
          <w:color w:val="000000" w:themeColor="text1"/>
          <w:sz w:val="28"/>
          <w:szCs w:val="28"/>
          <w:lang w:eastAsia="en-US"/>
        </w:rPr>
        <w:t>роведено 4 ярмарки «народно-художественных промыслов»</w:t>
      </w:r>
      <w:r>
        <w:rPr>
          <w:color w:val="000000" w:themeColor="text1"/>
          <w:sz w:val="28"/>
          <w:szCs w:val="28"/>
          <w:lang w:eastAsia="en-US"/>
        </w:rPr>
        <w:t>.</w:t>
      </w:r>
    </w:p>
    <w:p w:rsidR="00840333" w:rsidRDefault="00840333" w:rsidP="00840333">
      <w:pPr>
        <w:ind w:firstLine="709"/>
        <w:jc w:val="both"/>
        <w:rPr>
          <w:color w:val="000000" w:themeColor="text1"/>
          <w:sz w:val="28"/>
          <w:szCs w:val="28"/>
        </w:rPr>
      </w:pPr>
      <w:r>
        <w:rPr>
          <w:color w:val="000000" w:themeColor="text1"/>
          <w:sz w:val="28"/>
          <w:szCs w:val="28"/>
        </w:rPr>
        <w:t>П</w:t>
      </w:r>
      <w:r w:rsidRPr="000009E6">
        <w:rPr>
          <w:color w:val="000000" w:themeColor="text1"/>
          <w:sz w:val="28"/>
          <w:szCs w:val="28"/>
        </w:rPr>
        <w:t xml:space="preserve">о состоянию на </w:t>
      </w:r>
      <w:r>
        <w:rPr>
          <w:color w:val="000000" w:themeColor="text1"/>
          <w:sz w:val="28"/>
          <w:szCs w:val="28"/>
        </w:rPr>
        <w:t>01.01.2025 г.</w:t>
      </w:r>
      <w:r w:rsidRPr="000009E6">
        <w:rPr>
          <w:color w:val="000000" w:themeColor="text1"/>
          <w:sz w:val="28"/>
          <w:szCs w:val="28"/>
        </w:rPr>
        <w:t xml:space="preserve"> на территории муниципального образования расположен</w:t>
      </w:r>
      <w:r>
        <w:rPr>
          <w:color w:val="000000" w:themeColor="text1"/>
          <w:sz w:val="28"/>
          <w:szCs w:val="28"/>
        </w:rPr>
        <w:t>о</w:t>
      </w:r>
      <w:r w:rsidRPr="000009E6">
        <w:rPr>
          <w:color w:val="000000" w:themeColor="text1"/>
          <w:sz w:val="28"/>
          <w:szCs w:val="28"/>
        </w:rPr>
        <w:t xml:space="preserve"> </w:t>
      </w:r>
      <w:r w:rsidRPr="00256643">
        <w:rPr>
          <w:color w:val="000000" w:themeColor="text1"/>
          <w:sz w:val="28"/>
          <w:szCs w:val="28"/>
        </w:rPr>
        <w:t>33 детских садика</w:t>
      </w:r>
      <w:r>
        <w:rPr>
          <w:color w:val="000000" w:themeColor="text1"/>
          <w:sz w:val="28"/>
          <w:szCs w:val="28"/>
        </w:rPr>
        <w:t xml:space="preserve"> и </w:t>
      </w:r>
      <w:r w:rsidRPr="00256643">
        <w:rPr>
          <w:color w:val="000000" w:themeColor="text1"/>
          <w:sz w:val="28"/>
          <w:szCs w:val="28"/>
        </w:rPr>
        <w:t>6 средних</w:t>
      </w:r>
      <w:r w:rsidRPr="000009E6">
        <w:rPr>
          <w:color w:val="000000" w:themeColor="text1"/>
          <w:sz w:val="28"/>
          <w:szCs w:val="28"/>
        </w:rPr>
        <w:t xml:space="preserve"> общеобразовательны</w:t>
      </w:r>
      <w:r>
        <w:rPr>
          <w:color w:val="000000" w:themeColor="text1"/>
          <w:sz w:val="28"/>
          <w:szCs w:val="28"/>
        </w:rPr>
        <w:t>х</w:t>
      </w:r>
      <w:r w:rsidRPr="000009E6">
        <w:rPr>
          <w:color w:val="000000" w:themeColor="text1"/>
          <w:sz w:val="28"/>
          <w:szCs w:val="28"/>
        </w:rPr>
        <w:t xml:space="preserve"> школ </w:t>
      </w:r>
      <w:r>
        <w:rPr>
          <w:color w:val="000000" w:themeColor="text1"/>
          <w:sz w:val="28"/>
          <w:szCs w:val="28"/>
        </w:rPr>
        <w:t xml:space="preserve">(фактически, школ на территории города 7, так как одна из них расположилась на двух площадках). Полномочия по образованию осуществляет Всеволожский муниципальный район. </w:t>
      </w:r>
    </w:p>
    <w:p w:rsidR="00840333" w:rsidRPr="005E3B28" w:rsidRDefault="00840333" w:rsidP="00840333">
      <w:pPr>
        <w:ind w:firstLine="709"/>
        <w:jc w:val="both"/>
        <w:rPr>
          <w:color w:val="000000" w:themeColor="text1"/>
          <w:sz w:val="28"/>
          <w:szCs w:val="28"/>
        </w:rPr>
      </w:pPr>
      <w:r>
        <w:rPr>
          <w:color w:val="000000" w:themeColor="text1"/>
          <w:sz w:val="28"/>
          <w:szCs w:val="28"/>
        </w:rPr>
        <w:t>В</w:t>
      </w:r>
      <w:r w:rsidRPr="005E3B28">
        <w:rPr>
          <w:color w:val="000000" w:themeColor="text1"/>
          <w:sz w:val="28"/>
          <w:szCs w:val="28"/>
        </w:rPr>
        <w:t xml:space="preserve"> </w:t>
      </w:r>
      <w:r>
        <w:rPr>
          <w:color w:val="000000" w:themeColor="text1"/>
          <w:sz w:val="28"/>
          <w:szCs w:val="28"/>
        </w:rPr>
        <w:t xml:space="preserve">2024 </w:t>
      </w:r>
      <w:r w:rsidRPr="005E3B28">
        <w:rPr>
          <w:color w:val="000000" w:themeColor="text1"/>
          <w:sz w:val="28"/>
          <w:szCs w:val="28"/>
        </w:rPr>
        <w:t>году завершилось строительство поликлиники на пересечении Ручьевского пр</w:t>
      </w:r>
      <w:r>
        <w:rPr>
          <w:color w:val="000000" w:themeColor="text1"/>
          <w:sz w:val="28"/>
          <w:szCs w:val="28"/>
        </w:rPr>
        <w:t>.</w:t>
      </w:r>
      <w:r w:rsidRPr="005E3B28">
        <w:rPr>
          <w:color w:val="000000" w:themeColor="text1"/>
          <w:sz w:val="28"/>
          <w:szCs w:val="28"/>
        </w:rPr>
        <w:t xml:space="preserve"> и Воронцовского б</w:t>
      </w:r>
      <w:r>
        <w:rPr>
          <w:color w:val="000000" w:themeColor="text1"/>
          <w:sz w:val="28"/>
          <w:szCs w:val="28"/>
        </w:rPr>
        <w:t>-</w:t>
      </w:r>
      <w:r w:rsidRPr="005E3B28">
        <w:rPr>
          <w:color w:val="000000" w:themeColor="text1"/>
          <w:sz w:val="28"/>
          <w:szCs w:val="28"/>
        </w:rPr>
        <w:t>ра. Поликлиника сможет принять 440 человек взрослого населения и 160 детей в смену. В здании общей площадью 11,5 тысяч квадратных метров предусмотрены отделения терапии по всем направлениям, стоматологии, травматологии, рентгенодиагностики, физиотерапии, эндоскопии, хирургии, а также женская консультация, детское и взрослое отделения. Полномочия в области медицины относятся к компетенции Комитета по здравоохранению Ленинградской области.</w:t>
      </w:r>
    </w:p>
    <w:p w:rsidR="00840333" w:rsidRDefault="00840333" w:rsidP="00840333">
      <w:pPr>
        <w:pStyle w:val="a3"/>
        <w:shd w:val="clear" w:color="auto" w:fill="FFFFFF"/>
        <w:spacing w:before="0" w:after="0"/>
        <w:ind w:firstLine="709"/>
        <w:jc w:val="both"/>
        <w:rPr>
          <w:color w:val="000000" w:themeColor="text1"/>
          <w:spacing w:val="-6"/>
          <w:sz w:val="28"/>
          <w:szCs w:val="28"/>
        </w:rPr>
      </w:pPr>
      <w:r w:rsidRPr="00CF19A4">
        <w:rPr>
          <w:spacing w:val="-6"/>
          <w:sz w:val="28"/>
          <w:szCs w:val="28"/>
        </w:rPr>
        <w:lastRenderedPageBreak/>
        <w:t xml:space="preserve">На </w:t>
      </w:r>
      <w:r w:rsidRPr="00256643">
        <w:rPr>
          <w:bCs/>
          <w:spacing w:val="-6"/>
          <w:sz w:val="28"/>
          <w:szCs w:val="28"/>
        </w:rPr>
        <w:t>воинском учёте</w:t>
      </w:r>
      <w:r w:rsidRPr="00CF19A4">
        <w:rPr>
          <w:spacing w:val="-6"/>
          <w:sz w:val="28"/>
          <w:szCs w:val="28"/>
        </w:rPr>
        <w:t xml:space="preserve"> в поселении состоят </w:t>
      </w:r>
      <w:r>
        <w:rPr>
          <w:spacing w:val="-6"/>
          <w:sz w:val="28"/>
          <w:szCs w:val="28"/>
        </w:rPr>
        <w:t>18193</w:t>
      </w:r>
      <w:r w:rsidRPr="00CF19A4">
        <w:rPr>
          <w:spacing w:val="-6"/>
          <w:sz w:val="28"/>
          <w:szCs w:val="28"/>
        </w:rPr>
        <w:t xml:space="preserve"> человек (на </w:t>
      </w:r>
      <w:r>
        <w:rPr>
          <w:spacing w:val="-6"/>
          <w:sz w:val="28"/>
          <w:szCs w:val="28"/>
        </w:rPr>
        <w:t>10</w:t>
      </w:r>
      <w:r w:rsidRPr="00CF19A4">
        <w:rPr>
          <w:spacing w:val="-6"/>
          <w:sz w:val="28"/>
          <w:szCs w:val="28"/>
        </w:rPr>
        <w:t>% больше в сравнении с 202</w:t>
      </w:r>
      <w:r>
        <w:rPr>
          <w:spacing w:val="-6"/>
          <w:sz w:val="28"/>
          <w:szCs w:val="28"/>
        </w:rPr>
        <w:t>3</w:t>
      </w:r>
      <w:r w:rsidRPr="00CF19A4">
        <w:rPr>
          <w:spacing w:val="-6"/>
          <w:sz w:val="28"/>
          <w:szCs w:val="28"/>
        </w:rPr>
        <w:t xml:space="preserve"> годом, на </w:t>
      </w:r>
      <w:r>
        <w:rPr>
          <w:spacing w:val="-6"/>
          <w:sz w:val="28"/>
          <w:szCs w:val="28"/>
        </w:rPr>
        <w:t>50</w:t>
      </w:r>
      <w:r w:rsidRPr="00CF19A4">
        <w:rPr>
          <w:spacing w:val="-6"/>
          <w:sz w:val="28"/>
          <w:szCs w:val="28"/>
        </w:rPr>
        <w:t>% - с 202</w:t>
      </w:r>
      <w:r>
        <w:rPr>
          <w:spacing w:val="-6"/>
          <w:sz w:val="28"/>
          <w:szCs w:val="28"/>
        </w:rPr>
        <w:t>2, на 70% - с 2021</w:t>
      </w:r>
      <w:r w:rsidRPr="00CF19A4">
        <w:rPr>
          <w:spacing w:val="-6"/>
          <w:sz w:val="28"/>
          <w:szCs w:val="28"/>
        </w:rPr>
        <w:t xml:space="preserve"> и на </w:t>
      </w:r>
      <w:r>
        <w:rPr>
          <w:spacing w:val="-6"/>
          <w:sz w:val="28"/>
          <w:szCs w:val="28"/>
        </w:rPr>
        <w:t>96</w:t>
      </w:r>
      <w:r w:rsidRPr="00CF19A4">
        <w:rPr>
          <w:spacing w:val="-6"/>
          <w:sz w:val="28"/>
          <w:szCs w:val="28"/>
        </w:rPr>
        <w:t>% в сравнении с 20</w:t>
      </w:r>
      <w:r>
        <w:rPr>
          <w:spacing w:val="-6"/>
          <w:sz w:val="28"/>
          <w:szCs w:val="28"/>
        </w:rPr>
        <w:t>20</w:t>
      </w:r>
      <w:r w:rsidRPr="00CF19A4">
        <w:rPr>
          <w:spacing w:val="-6"/>
          <w:sz w:val="28"/>
          <w:szCs w:val="28"/>
        </w:rPr>
        <w:t xml:space="preserve"> годом). </w:t>
      </w:r>
      <w:r w:rsidRPr="00DD3E10">
        <w:rPr>
          <w:color w:val="000000" w:themeColor="text1"/>
          <w:spacing w:val="-6"/>
          <w:sz w:val="28"/>
          <w:szCs w:val="28"/>
        </w:rPr>
        <w:t xml:space="preserve">Общее количество граждан, вызываемых на мероприятия, связанные с призывом в Вооружённые Силы Российской Федерации, за год составило </w:t>
      </w:r>
      <w:r>
        <w:rPr>
          <w:color w:val="000000" w:themeColor="text1"/>
          <w:spacing w:val="-6"/>
          <w:sz w:val="28"/>
          <w:szCs w:val="28"/>
        </w:rPr>
        <w:t>4614</w:t>
      </w:r>
      <w:r w:rsidRPr="00DD3E10">
        <w:rPr>
          <w:color w:val="000000" w:themeColor="text1"/>
          <w:spacing w:val="-6"/>
          <w:sz w:val="28"/>
          <w:szCs w:val="28"/>
        </w:rPr>
        <w:t xml:space="preserve"> человек, в Вооружённые силы РФ в 202</w:t>
      </w:r>
      <w:r>
        <w:rPr>
          <w:color w:val="000000" w:themeColor="text1"/>
          <w:spacing w:val="-6"/>
          <w:sz w:val="28"/>
          <w:szCs w:val="28"/>
        </w:rPr>
        <w:t>4</w:t>
      </w:r>
      <w:r w:rsidRPr="00DD3E10">
        <w:rPr>
          <w:color w:val="000000" w:themeColor="text1"/>
          <w:spacing w:val="-6"/>
          <w:sz w:val="28"/>
          <w:szCs w:val="28"/>
        </w:rPr>
        <w:t xml:space="preserve"> году призваны </w:t>
      </w:r>
      <w:r>
        <w:rPr>
          <w:color w:val="000000" w:themeColor="text1"/>
          <w:spacing w:val="-6"/>
          <w:sz w:val="28"/>
          <w:szCs w:val="28"/>
        </w:rPr>
        <w:t>89 человек</w:t>
      </w:r>
      <w:r w:rsidRPr="00DD3E10">
        <w:rPr>
          <w:color w:val="000000" w:themeColor="text1"/>
          <w:spacing w:val="-6"/>
          <w:sz w:val="28"/>
          <w:szCs w:val="28"/>
        </w:rPr>
        <w:t xml:space="preserve"> (на </w:t>
      </w:r>
      <w:r>
        <w:rPr>
          <w:color w:val="000000" w:themeColor="text1"/>
          <w:spacing w:val="-6"/>
          <w:sz w:val="28"/>
          <w:szCs w:val="28"/>
        </w:rPr>
        <w:t>107</w:t>
      </w:r>
      <w:r w:rsidRPr="00DD3E10">
        <w:rPr>
          <w:color w:val="000000" w:themeColor="text1"/>
          <w:spacing w:val="-6"/>
          <w:sz w:val="28"/>
          <w:szCs w:val="28"/>
        </w:rPr>
        <w:t xml:space="preserve">% больше в сравнении с </w:t>
      </w:r>
      <w:r>
        <w:rPr>
          <w:color w:val="000000" w:themeColor="text1"/>
          <w:spacing w:val="-6"/>
          <w:sz w:val="28"/>
          <w:szCs w:val="28"/>
        </w:rPr>
        <w:t>2023 годом и на 271% - с 2022 годом</w:t>
      </w:r>
      <w:r w:rsidRPr="00DD3E10">
        <w:rPr>
          <w:color w:val="000000" w:themeColor="text1"/>
          <w:spacing w:val="-6"/>
          <w:sz w:val="28"/>
          <w:szCs w:val="28"/>
        </w:rPr>
        <w:t>).</w:t>
      </w:r>
    </w:p>
    <w:p w:rsidR="00840333" w:rsidRDefault="00840333" w:rsidP="00840333">
      <w:pPr>
        <w:pStyle w:val="a3"/>
        <w:shd w:val="clear" w:color="auto" w:fill="FFFFFF"/>
        <w:spacing w:before="0" w:after="0"/>
        <w:ind w:firstLine="709"/>
        <w:jc w:val="both"/>
        <w:rPr>
          <w:color w:val="000000"/>
          <w:spacing w:val="-6"/>
          <w:sz w:val="28"/>
          <w:szCs w:val="28"/>
        </w:rPr>
      </w:pPr>
      <w:r>
        <w:rPr>
          <w:color w:val="000000"/>
          <w:spacing w:val="-6"/>
          <w:sz w:val="28"/>
          <w:szCs w:val="28"/>
        </w:rPr>
        <w:t>На учёте организаций муниципального образования, где ведётся воинский учёт, состоит 97 организаций (на 33% больше по сравнению с 2023 годом, и на 234% - с 2022 годом), в том числе, 24 организации, где ведётся бронирование граждан, и 5 федеральных учреждений.</w:t>
      </w:r>
    </w:p>
    <w:p w:rsidR="00840333" w:rsidRDefault="00840333" w:rsidP="00840333">
      <w:pPr>
        <w:ind w:firstLine="709"/>
        <w:jc w:val="both"/>
        <w:rPr>
          <w:color w:val="000000" w:themeColor="text1"/>
          <w:sz w:val="28"/>
          <w:szCs w:val="28"/>
        </w:rPr>
      </w:pPr>
      <w:r>
        <w:rPr>
          <w:color w:val="000000" w:themeColor="text1"/>
          <w:sz w:val="28"/>
          <w:szCs w:val="28"/>
        </w:rPr>
        <w:t xml:space="preserve">В отчётном году продолжилась работа с </w:t>
      </w:r>
      <w:r w:rsidRPr="0079365B">
        <w:rPr>
          <w:color w:val="000000" w:themeColor="text1"/>
          <w:sz w:val="28"/>
          <w:szCs w:val="28"/>
        </w:rPr>
        <w:t>гражданам</w:t>
      </w:r>
      <w:r>
        <w:rPr>
          <w:color w:val="000000" w:themeColor="text1"/>
          <w:sz w:val="28"/>
          <w:szCs w:val="28"/>
        </w:rPr>
        <w:t>и</w:t>
      </w:r>
      <w:r w:rsidRPr="0079365B">
        <w:rPr>
          <w:color w:val="000000" w:themeColor="text1"/>
          <w:sz w:val="28"/>
          <w:szCs w:val="28"/>
        </w:rPr>
        <w:t>, призванным</w:t>
      </w:r>
      <w:r>
        <w:rPr>
          <w:color w:val="000000" w:themeColor="text1"/>
          <w:sz w:val="28"/>
          <w:szCs w:val="28"/>
        </w:rPr>
        <w:t>и</w:t>
      </w:r>
      <w:r w:rsidRPr="0079365B">
        <w:rPr>
          <w:color w:val="000000" w:themeColor="text1"/>
          <w:sz w:val="28"/>
          <w:szCs w:val="28"/>
        </w:rPr>
        <w:t xml:space="preserve"> в рамках частичной мобилизации, а также членам</w:t>
      </w:r>
      <w:r>
        <w:rPr>
          <w:color w:val="000000" w:themeColor="text1"/>
          <w:sz w:val="28"/>
          <w:szCs w:val="28"/>
        </w:rPr>
        <w:t>и</w:t>
      </w:r>
      <w:r w:rsidRPr="0079365B">
        <w:rPr>
          <w:color w:val="000000" w:themeColor="text1"/>
          <w:sz w:val="28"/>
          <w:szCs w:val="28"/>
        </w:rPr>
        <w:t xml:space="preserve"> их семей</w:t>
      </w:r>
      <w:r>
        <w:rPr>
          <w:color w:val="000000" w:themeColor="text1"/>
          <w:sz w:val="28"/>
          <w:szCs w:val="28"/>
        </w:rPr>
        <w:t xml:space="preserve">. На данный момент, таких семей на территории муниципального образования более 350 (на 40% больше по сравнению с 2023 годом). В течение года благотворительный фонд г. Мурино </w:t>
      </w:r>
      <w:r w:rsidRPr="0079365B">
        <w:rPr>
          <w:color w:val="000000" w:themeColor="text1"/>
          <w:sz w:val="28"/>
          <w:szCs w:val="28"/>
        </w:rPr>
        <w:t>переда</w:t>
      </w:r>
      <w:r>
        <w:rPr>
          <w:color w:val="000000" w:themeColor="text1"/>
          <w:sz w:val="28"/>
          <w:szCs w:val="28"/>
        </w:rPr>
        <w:t>вал</w:t>
      </w:r>
      <w:r w:rsidRPr="0079365B">
        <w:rPr>
          <w:color w:val="000000" w:themeColor="text1"/>
          <w:sz w:val="28"/>
          <w:szCs w:val="28"/>
        </w:rPr>
        <w:t xml:space="preserve"> гуманитарн</w:t>
      </w:r>
      <w:r>
        <w:rPr>
          <w:color w:val="000000" w:themeColor="text1"/>
          <w:sz w:val="28"/>
          <w:szCs w:val="28"/>
        </w:rPr>
        <w:t>ую</w:t>
      </w:r>
      <w:r w:rsidRPr="0079365B">
        <w:rPr>
          <w:color w:val="000000" w:themeColor="text1"/>
          <w:sz w:val="28"/>
          <w:szCs w:val="28"/>
        </w:rPr>
        <w:t xml:space="preserve"> помощ</w:t>
      </w:r>
      <w:r>
        <w:rPr>
          <w:color w:val="000000" w:themeColor="text1"/>
          <w:sz w:val="28"/>
          <w:szCs w:val="28"/>
        </w:rPr>
        <w:t xml:space="preserve">ь </w:t>
      </w:r>
      <w:r w:rsidRPr="0079365B">
        <w:rPr>
          <w:color w:val="000000" w:themeColor="text1"/>
          <w:sz w:val="28"/>
          <w:szCs w:val="28"/>
        </w:rPr>
        <w:t>нашим бойцам, находящимся в зоне СВО</w:t>
      </w:r>
      <w:r>
        <w:rPr>
          <w:color w:val="000000" w:themeColor="text1"/>
          <w:sz w:val="28"/>
          <w:szCs w:val="28"/>
        </w:rPr>
        <w:t xml:space="preserve">, а добровольцы «Ильи Муромца» помогали в решении бытовых вопросов (гуляли с собаками, раздавали новогодние подарки и т.д.). </w:t>
      </w:r>
    </w:p>
    <w:p w:rsidR="00840333" w:rsidRPr="006D5BF5" w:rsidRDefault="00840333" w:rsidP="00840333">
      <w:pPr>
        <w:ind w:firstLine="709"/>
        <w:jc w:val="both"/>
        <w:rPr>
          <w:iCs/>
          <w:color w:val="000000" w:themeColor="text1"/>
          <w:sz w:val="28"/>
          <w:szCs w:val="28"/>
        </w:rPr>
      </w:pPr>
      <w:r>
        <w:rPr>
          <w:iCs/>
          <w:color w:val="000000" w:themeColor="text1"/>
          <w:sz w:val="28"/>
          <w:szCs w:val="28"/>
        </w:rPr>
        <w:t>О</w:t>
      </w:r>
      <w:r w:rsidRPr="006D5BF5">
        <w:rPr>
          <w:iCs/>
          <w:color w:val="000000" w:themeColor="text1"/>
          <w:sz w:val="28"/>
          <w:szCs w:val="28"/>
        </w:rPr>
        <w:t>собое внимание уделяется работе с пожилыми людьми. Ветеранская организация Муринского Совета ветеранов была и остаётся одной из крупных первичных организаций Всеволожского районного Совета Ветеранов. В Муринском Совете ветеранов зарегистрировано около 800 человек – это ветераны войны</w:t>
      </w:r>
      <w:r>
        <w:rPr>
          <w:iCs/>
          <w:color w:val="000000" w:themeColor="text1"/>
          <w:sz w:val="28"/>
          <w:szCs w:val="28"/>
        </w:rPr>
        <w:t xml:space="preserve"> </w:t>
      </w:r>
      <w:r w:rsidRPr="006D5BF5">
        <w:rPr>
          <w:iCs/>
          <w:color w:val="000000" w:themeColor="text1"/>
          <w:sz w:val="28"/>
          <w:szCs w:val="28"/>
        </w:rPr>
        <w:t xml:space="preserve">(в том числе, участники Великой Отечественной войны и вдовы таких участников, труженики тыла, несовершеннолетние узники концлагерей, жители блокадного Ленинграда), </w:t>
      </w:r>
      <w:r>
        <w:rPr>
          <w:iCs/>
          <w:color w:val="000000" w:themeColor="text1"/>
          <w:sz w:val="28"/>
          <w:szCs w:val="28"/>
        </w:rPr>
        <w:t xml:space="preserve">ветераны </w:t>
      </w:r>
      <w:r w:rsidRPr="006D5BF5">
        <w:rPr>
          <w:iCs/>
          <w:color w:val="000000" w:themeColor="text1"/>
          <w:sz w:val="28"/>
          <w:szCs w:val="28"/>
        </w:rPr>
        <w:t>труда, вооружённых сил и правоохранительных органов</w:t>
      </w:r>
      <w:r>
        <w:rPr>
          <w:iCs/>
          <w:color w:val="000000" w:themeColor="text1"/>
          <w:sz w:val="28"/>
          <w:szCs w:val="28"/>
        </w:rPr>
        <w:t>,</w:t>
      </w:r>
      <w:r w:rsidRPr="006D5BF5">
        <w:rPr>
          <w:iCs/>
          <w:color w:val="000000" w:themeColor="text1"/>
          <w:sz w:val="28"/>
          <w:szCs w:val="28"/>
        </w:rPr>
        <w:t xml:space="preserve"> ветеран</w:t>
      </w:r>
      <w:r>
        <w:rPr>
          <w:iCs/>
          <w:color w:val="000000" w:themeColor="text1"/>
          <w:sz w:val="28"/>
          <w:szCs w:val="28"/>
        </w:rPr>
        <w:t>ы</w:t>
      </w:r>
      <w:r w:rsidRPr="006D5BF5">
        <w:rPr>
          <w:iCs/>
          <w:color w:val="000000" w:themeColor="text1"/>
          <w:sz w:val="28"/>
          <w:szCs w:val="28"/>
        </w:rPr>
        <w:t xml:space="preserve"> боевых действий. Ветераны принимают активное участие во всех праздничных и памятных мероприятиях, проводимых на территории муниципального образования, а также проводят уроки памяти и мужества в школах и дошкольных образовательных учреждениях. </w:t>
      </w:r>
    </w:p>
    <w:p w:rsidR="00840333" w:rsidRPr="003859D6" w:rsidRDefault="00840333" w:rsidP="00840333">
      <w:pPr>
        <w:ind w:firstLine="709"/>
        <w:jc w:val="both"/>
        <w:rPr>
          <w:color w:val="000000" w:themeColor="text1"/>
          <w:sz w:val="28"/>
          <w:szCs w:val="28"/>
        </w:rPr>
      </w:pPr>
      <w:r w:rsidRPr="003859D6">
        <w:rPr>
          <w:color w:val="000000" w:themeColor="text1"/>
          <w:sz w:val="28"/>
          <w:szCs w:val="28"/>
        </w:rPr>
        <w:t xml:space="preserve">Информационное обеспечение жителей поселения осуществляет и подведомственное </w:t>
      </w:r>
      <w:r w:rsidRPr="003859D6">
        <w:rPr>
          <w:bCs/>
          <w:color w:val="000000" w:themeColor="text1"/>
          <w:sz w:val="28"/>
          <w:szCs w:val="28"/>
        </w:rPr>
        <w:t>муниципальное бюджетное учреждение «Редакция газеты «Муринская панорама»</w:t>
      </w:r>
      <w:r w:rsidRPr="003859D6">
        <w:rPr>
          <w:color w:val="000000" w:themeColor="text1"/>
          <w:sz w:val="28"/>
          <w:szCs w:val="28"/>
        </w:rPr>
        <w:t>.</w:t>
      </w:r>
    </w:p>
    <w:p w:rsidR="00840333" w:rsidRPr="00EA708E" w:rsidRDefault="00840333" w:rsidP="00840333">
      <w:pPr>
        <w:ind w:firstLine="709"/>
        <w:jc w:val="both"/>
        <w:rPr>
          <w:color w:val="000000" w:themeColor="text1"/>
          <w:sz w:val="28"/>
          <w:szCs w:val="28"/>
        </w:rPr>
      </w:pPr>
      <w:r w:rsidRPr="002F02A7">
        <w:rPr>
          <w:color w:val="000000" w:themeColor="text1"/>
          <w:sz w:val="28"/>
          <w:szCs w:val="28"/>
        </w:rPr>
        <w:t>В 202</w:t>
      </w:r>
      <w:r>
        <w:rPr>
          <w:color w:val="000000" w:themeColor="text1"/>
          <w:sz w:val="28"/>
          <w:szCs w:val="28"/>
        </w:rPr>
        <w:t>4</w:t>
      </w:r>
      <w:r w:rsidRPr="002F02A7">
        <w:rPr>
          <w:color w:val="000000" w:themeColor="text1"/>
          <w:sz w:val="28"/>
          <w:szCs w:val="28"/>
        </w:rPr>
        <w:t xml:space="preserve"> году выпущен</w:t>
      </w:r>
      <w:r>
        <w:rPr>
          <w:color w:val="000000" w:themeColor="text1"/>
          <w:sz w:val="28"/>
          <w:szCs w:val="28"/>
        </w:rPr>
        <w:t>о</w:t>
      </w:r>
      <w:r w:rsidRPr="002F02A7">
        <w:rPr>
          <w:color w:val="000000" w:themeColor="text1"/>
          <w:sz w:val="28"/>
          <w:szCs w:val="28"/>
        </w:rPr>
        <w:t xml:space="preserve"> </w:t>
      </w:r>
      <w:r>
        <w:rPr>
          <w:color w:val="000000" w:themeColor="text1"/>
          <w:sz w:val="28"/>
          <w:szCs w:val="28"/>
        </w:rPr>
        <w:t>28</w:t>
      </w:r>
      <w:r w:rsidRPr="002F02A7">
        <w:rPr>
          <w:color w:val="000000" w:themeColor="text1"/>
          <w:sz w:val="28"/>
          <w:szCs w:val="28"/>
        </w:rPr>
        <w:t xml:space="preserve"> номер</w:t>
      </w:r>
      <w:r>
        <w:rPr>
          <w:color w:val="000000" w:themeColor="text1"/>
          <w:sz w:val="28"/>
          <w:szCs w:val="28"/>
        </w:rPr>
        <w:t>ов</w:t>
      </w:r>
      <w:r w:rsidRPr="002F02A7">
        <w:rPr>
          <w:color w:val="000000" w:themeColor="text1"/>
          <w:sz w:val="28"/>
          <w:szCs w:val="28"/>
        </w:rPr>
        <w:t xml:space="preserve"> газеты (</w:t>
      </w:r>
      <w:r>
        <w:rPr>
          <w:color w:val="000000" w:themeColor="text1"/>
          <w:sz w:val="28"/>
          <w:szCs w:val="28"/>
        </w:rPr>
        <w:t>4</w:t>
      </w:r>
      <w:r w:rsidRPr="002F02A7">
        <w:rPr>
          <w:color w:val="000000" w:themeColor="text1"/>
          <w:sz w:val="28"/>
          <w:szCs w:val="28"/>
        </w:rPr>
        <w:t xml:space="preserve"> цветных общим тиражом - </w:t>
      </w:r>
      <w:r>
        <w:rPr>
          <w:color w:val="000000" w:themeColor="text1"/>
          <w:sz w:val="28"/>
          <w:szCs w:val="28"/>
        </w:rPr>
        <w:t>20</w:t>
      </w:r>
      <w:r w:rsidRPr="002F02A7">
        <w:rPr>
          <w:color w:val="000000" w:themeColor="text1"/>
          <w:sz w:val="28"/>
          <w:szCs w:val="28"/>
        </w:rPr>
        <w:t xml:space="preserve"> </w:t>
      </w:r>
      <w:r>
        <w:rPr>
          <w:color w:val="000000" w:themeColor="text1"/>
          <w:sz w:val="28"/>
          <w:szCs w:val="28"/>
        </w:rPr>
        <w:t>тыс.</w:t>
      </w:r>
      <w:r w:rsidRPr="002F02A7">
        <w:rPr>
          <w:color w:val="000000" w:themeColor="text1"/>
          <w:sz w:val="28"/>
          <w:szCs w:val="28"/>
        </w:rPr>
        <w:t xml:space="preserve"> экз</w:t>
      </w:r>
      <w:r>
        <w:rPr>
          <w:color w:val="000000" w:themeColor="text1"/>
          <w:sz w:val="28"/>
          <w:szCs w:val="28"/>
        </w:rPr>
        <w:t>емпляров</w:t>
      </w:r>
      <w:r w:rsidRPr="002F02A7">
        <w:rPr>
          <w:color w:val="000000" w:themeColor="text1"/>
          <w:sz w:val="28"/>
          <w:szCs w:val="28"/>
        </w:rPr>
        <w:t xml:space="preserve"> и </w:t>
      </w:r>
      <w:r>
        <w:rPr>
          <w:color w:val="000000" w:themeColor="text1"/>
          <w:sz w:val="28"/>
          <w:szCs w:val="28"/>
        </w:rPr>
        <w:t>24</w:t>
      </w:r>
      <w:r w:rsidRPr="002F02A7">
        <w:rPr>
          <w:color w:val="000000" w:themeColor="text1"/>
          <w:sz w:val="28"/>
          <w:szCs w:val="28"/>
        </w:rPr>
        <w:t xml:space="preserve"> черно-белых тир</w:t>
      </w:r>
      <w:r>
        <w:rPr>
          <w:color w:val="000000" w:themeColor="text1"/>
          <w:sz w:val="28"/>
          <w:szCs w:val="28"/>
        </w:rPr>
        <w:t>ажом</w:t>
      </w:r>
      <w:r w:rsidRPr="002F02A7">
        <w:rPr>
          <w:color w:val="000000" w:themeColor="text1"/>
          <w:sz w:val="28"/>
          <w:szCs w:val="28"/>
        </w:rPr>
        <w:t xml:space="preserve"> </w:t>
      </w:r>
      <w:r>
        <w:rPr>
          <w:color w:val="000000" w:themeColor="text1"/>
          <w:sz w:val="28"/>
          <w:szCs w:val="28"/>
        </w:rPr>
        <w:t>–</w:t>
      </w:r>
      <w:r w:rsidRPr="002F02A7">
        <w:rPr>
          <w:color w:val="000000" w:themeColor="text1"/>
          <w:sz w:val="28"/>
          <w:szCs w:val="28"/>
        </w:rPr>
        <w:t xml:space="preserve"> 1</w:t>
      </w:r>
      <w:r>
        <w:rPr>
          <w:color w:val="000000" w:themeColor="text1"/>
          <w:sz w:val="28"/>
          <w:szCs w:val="28"/>
        </w:rPr>
        <w:t>6 тыс. экземпляров</w:t>
      </w:r>
      <w:r w:rsidRPr="002F02A7">
        <w:rPr>
          <w:color w:val="000000" w:themeColor="text1"/>
          <w:sz w:val="28"/>
          <w:szCs w:val="28"/>
        </w:rPr>
        <w:t xml:space="preserve">). </w:t>
      </w:r>
      <w:r>
        <w:rPr>
          <w:color w:val="000000" w:themeColor="text1"/>
          <w:sz w:val="28"/>
          <w:szCs w:val="28"/>
        </w:rPr>
        <w:t xml:space="preserve">Только на муниципальные правовые акты, обязательные к опубликованию по действующему законодательству, было выделено 77,5 газетных полос для администрации, а также 91 </w:t>
      </w:r>
      <w:r w:rsidRPr="00A31482">
        <w:rPr>
          <w:color w:val="000000" w:themeColor="text1"/>
          <w:sz w:val="28"/>
          <w:szCs w:val="28"/>
        </w:rPr>
        <w:t>газетн</w:t>
      </w:r>
      <w:r>
        <w:rPr>
          <w:color w:val="000000" w:themeColor="text1"/>
          <w:sz w:val="28"/>
          <w:szCs w:val="28"/>
        </w:rPr>
        <w:t>ая</w:t>
      </w:r>
      <w:r w:rsidRPr="00A31482">
        <w:rPr>
          <w:color w:val="000000" w:themeColor="text1"/>
          <w:sz w:val="28"/>
          <w:szCs w:val="28"/>
        </w:rPr>
        <w:t xml:space="preserve"> полос</w:t>
      </w:r>
      <w:r>
        <w:rPr>
          <w:color w:val="000000" w:themeColor="text1"/>
          <w:sz w:val="28"/>
          <w:szCs w:val="28"/>
        </w:rPr>
        <w:t>а</w:t>
      </w:r>
      <w:r w:rsidRPr="00A31482">
        <w:rPr>
          <w:color w:val="000000" w:themeColor="text1"/>
          <w:sz w:val="28"/>
          <w:szCs w:val="28"/>
        </w:rPr>
        <w:t xml:space="preserve"> </w:t>
      </w:r>
      <w:r>
        <w:rPr>
          <w:color w:val="000000" w:themeColor="text1"/>
          <w:sz w:val="28"/>
          <w:szCs w:val="28"/>
        </w:rPr>
        <w:t xml:space="preserve">для совета депутатов. </w:t>
      </w:r>
    </w:p>
    <w:p w:rsidR="00840333" w:rsidRDefault="00840333" w:rsidP="00840333">
      <w:pPr>
        <w:spacing w:line="20" w:lineRule="atLeast"/>
        <w:ind w:firstLine="708"/>
        <w:jc w:val="both"/>
        <w:rPr>
          <w:rFonts w:eastAsia="Calibri"/>
          <w:sz w:val="28"/>
          <w:szCs w:val="28"/>
          <w:lang w:eastAsia="en-US"/>
        </w:rPr>
      </w:pPr>
      <w:r w:rsidRPr="00256643">
        <w:rPr>
          <w:color w:val="000000" w:themeColor="text1"/>
          <w:sz w:val="28"/>
          <w:szCs w:val="28"/>
        </w:rPr>
        <w:t>В 2024 году проведено 366 культурно-массовых, информационно-просветительских, физкультурно-оздоровительных мероприятия с охватом в почти 33 тыс. человек. В сравнении с 2023 годом количество мероприятий</w:t>
      </w:r>
      <w:r>
        <w:rPr>
          <w:rFonts w:eastAsia="Calibri"/>
          <w:sz w:val="28"/>
          <w:szCs w:val="28"/>
          <w:lang w:eastAsia="en-US"/>
        </w:rPr>
        <w:t xml:space="preserve"> увеличилось на 7%, а количество у</w:t>
      </w:r>
      <w:r w:rsidRPr="00231ED8">
        <w:rPr>
          <w:rFonts w:eastAsia="Calibri"/>
          <w:sz w:val="28"/>
          <w:szCs w:val="28"/>
          <w:lang w:eastAsia="en-US"/>
        </w:rPr>
        <w:t xml:space="preserve">частников </w:t>
      </w:r>
      <w:r>
        <w:rPr>
          <w:rFonts w:eastAsia="Calibri"/>
          <w:sz w:val="28"/>
          <w:szCs w:val="28"/>
          <w:lang w:eastAsia="en-US"/>
        </w:rPr>
        <w:t>– на 3 тыс. человек</w:t>
      </w:r>
      <w:r w:rsidRPr="00231ED8">
        <w:rPr>
          <w:rFonts w:eastAsia="Calibri"/>
          <w:sz w:val="28"/>
          <w:szCs w:val="28"/>
          <w:lang w:eastAsia="en-US"/>
        </w:rPr>
        <w:t>.</w:t>
      </w:r>
    </w:p>
    <w:p w:rsidR="00840333" w:rsidRPr="00256643" w:rsidRDefault="00840333" w:rsidP="00840333">
      <w:pPr>
        <w:spacing w:line="20" w:lineRule="atLeast"/>
        <w:ind w:firstLine="708"/>
        <w:jc w:val="both"/>
        <w:rPr>
          <w:sz w:val="28"/>
          <w:szCs w:val="28"/>
        </w:rPr>
      </w:pPr>
      <w:r>
        <w:rPr>
          <w:sz w:val="28"/>
          <w:szCs w:val="28"/>
        </w:rPr>
        <w:t xml:space="preserve">2024 год был объявлен в России Годом семьи. В феврале были проведены торжественные мероприятия, </w:t>
      </w:r>
      <w:r w:rsidRPr="00256643">
        <w:rPr>
          <w:sz w:val="28"/>
          <w:szCs w:val="28"/>
        </w:rPr>
        <w:t xml:space="preserve">посвящённых 80-летию полного </w:t>
      </w:r>
      <w:r w:rsidRPr="00256643">
        <w:rPr>
          <w:sz w:val="28"/>
          <w:szCs w:val="28"/>
        </w:rPr>
        <w:lastRenderedPageBreak/>
        <w:t>освобождения Ленинграда от фашистской</w:t>
      </w:r>
      <w:r>
        <w:rPr>
          <w:sz w:val="28"/>
          <w:szCs w:val="28"/>
        </w:rPr>
        <w:t xml:space="preserve"> блокады. По традиции был организован митинг памяти, а также чествование героев, переживших блокаду, на праздничном концерте в зале администрации. К этой дате был снят и смонтирован видеофильм на основе </w:t>
      </w:r>
      <w:r w:rsidRPr="00256643">
        <w:rPr>
          <w:sz w:val="28"/>
          <w:szCs w:val="28"/>
        </w:rPr>
        <w:t xml:space="preserve">интервью с жителями блокадного Ленинграда.  </w:t>
      </w:r>
    </w:p>
    <w:p w:rsidR="00840333" w:rsidRPr="00256643" w:rsidRDefault="00840333" w:rsidP="00840333">
      <w:pPr>
        <w:spacing w:line="20" w:lineRule="atLeast"/>
        <w:ind w:firstLine="708"/>
        <w:jc w:val="both"/>
        <w:rPr>
          <w:sz w:val="28"/>
          <w:szCs w:val="28"/>
        </w:rPr>
      </w:pPr>
      <w:r w:rsidRPr="00256643">
        <w:rPr>
          <w:sz w:val="28"/>
          <w:szCs w:val="28"/>
        </w:rPr>
        <w:t>День защиты детей</w:t>
      </w:r>
      <w:r>
        <w:rPr>
          <w:sz w:val="28"/>
          <w:szCs w:val="28"/>
        </w:rPr>
        <w:t xml:space="preserve"> 1 июня</w:t>
      </w:r>
      <w:r w:rsidRPr="00256643">
        <w:rPr>
          <w:sz w:val="28"/>
          <w:szCs w:val="28"/>
        </w:rPr>
        <w:t xml:space="preserve"> посетили более 5 тыс. человек. Такой результат был достигнут благодаря сотрудничеству с ТРЦ «ЭкоПарк», на площадке которого прошли основные праздничные мероприятия. </w:t>
      </w:r>
    </w:p>
    <w:p w:rsidR="00840333" w:rsidRDefault="00840333" w:rsidP="00840333">
      <w:pPr>
        <w:spacing w:line="20" w:lineRule="atLeast"/>
        <w:ind w:firstLine="708"/>
        <w:jc w:val="both"/>
        <w:rPr>
          <w:sz w:val="28"/>
          <w:szCs w:val="28"/>
        </w:rPr>
      </w:pPr>
      <w:r>
        <w:rPr>
          <w:sz w:val="28"/>
          <w:szCs w:val="28"/>
        </w:rPr>
        <w:t>В день п</w:t>
      </w:r>
      <w:r w:rsidRPr="00256643">
        <w:rPr>
          <w:sz w:val="28"/>
          <w:szCs w:val="28"/>
        </w:rPr>
        <w:t>раздновани</w:t>
      </w:r>
      <w:r>
        <w:rPr>
          <w:sz w:val="28"/>
          <w:szCs w:val="28"/>
        </w:rPr>
        <w:t>я</w:t>
      </w:r>
      <w:r w:rsidRPr="00256643">
        <w:rPr>
          <w:sz w:val="28"/>
          <w:szCs w:val="28"/>
        </w:rPr>
        <w:t xml:space="preserve"> 275-й годов</w:t>
      </w:r>
      <w:r>
        <w:rPr>
          <w:sz w:val="28"/>
          <w:szCs w:val="28"/>
        </w:rPr>
        <w:t xml:space="preserve">щины со дня образования Мурино </w:t>
      </w:r>
      <w:r w:rsidRPr="00256643">
        <w:rPr>
          <w:sz w:val="28"/>
          <w:szCs w:val="28"/>
        </w:rPr>
        <w:t>мероприятия прошли на 10-ти площадках, их посетили более 10-ти тыс. человек.</w:t>
      </w:r>
      <w:r>
        <w:rPr>
          <w:sz w:val="28"/>
          <w:szCs w:val="28"/>
        </w:rPr>
        <w:t xml:space="preserve"> В этот день проводились с</w:t>
      </w:r>
      <w:r w:rsidRPr="00857362">
        <w:rPr>
          <w:sz w:val="28"/>
          <w:szCs w:val="28"/>
        </w:rPr>
        <w:t xml:space="preserve">портивные соревнования и развлекательные программы для детей, концерты самодеятельных коллективов и театральные постановки, интерактивные площадки с мастер-классами и фотозонами, выставки и </w:t>
      </w:r>
      <w:r>
        <w:rPr>
          <w:sz w:val="28"/>
          <w:szCs w:val="28"/>
        </w:rPr>
        <w:t>фестиваль талантов</w:t>
      </w:r>
      <w:r w:rsidRPr="00857362">
        <w:rPr>
          <w:sz w:val="28"/>
          <w:szCs w:val="28"/>
        </w:rPr>
        <w:t xml:space="preserve">. </w:t>
      </w:r>
      <w:r>
        <w:rPr>
          <w:sz w:val="28"/>
          <w:szCs w:val="28"/>
        </w:rPr>
        <w:t xml:space="preserve">Работы победителей конкурса детского рисунка «Я рисую мой город» украсили стендовую выставку в городском парке. </w:t>
      </w:r>
      <w:r w:rsidRPr="00857362">
        <w:rPr>
          <w:sz w:val="28"/>
          <w:szCs w:val="28"/>
        </w:rPr>
        <w:t>В течение всего дня была задействована площадь возле торгово-развлекательного комплекса «ЭкоПарк»: там прошёл уже третий Воронцовский фестиваль,</w:t>
      </w:r>
      <w:r>
        <w:rPr>
          <w:sz w:val="28"/>
          <w:szCs w:val="28"/>
        </w:rPr>
        <w:t xml:space="preserve"> который собрал коллективы Ленинградской области и Санкт-Петербурга,</w:t>
      </w:r>
      <w:r w:rsidRPr="00857362">
        <w:rPr>
          <w:sz w:val="28"/>
          <w:szCs w:val="28"/>
        </w:rPr>
        <w:t xml:space="preserve"> экстремальное шоу и масштабная концертная программа, завершившаяся подарком Всеволожского района </w:t>
      </w:r>
      <w:r>
        <w:rPr>
          <w:sz w:val="28"/>
          <w:szCs w:val="28"/>
        </w:rPr>
        <w:t>–</w:t>
      </w:r>
      <w:r w:rsidRPr="00857362">
        <w:rPr>
          <w:sz w:val="28"/>
          <w:szCs w:val="28"/>
        </w:rPr>
        <w:t xml:space="preserve"> выступлением популярной группы «Корни».</w:t>
      </w:r>
      <w:r>
        <w:rPr>
          <w:sz w:val="28"/>
          <w:szCs w:val="28"/>
        </w:rPr>
        <w:t xml:space="preserve"> </w:t>
      </w:r>
    </w:p>
    <w:p w:rsidR="00840333" w:rsidRPr="00256643" w:rsidRDefault="00840333" w:rsidP="00840333">
      <w:pPr>
        <w:spacing w:line="20" w:lineRule="atLeast"/>
        <w:ind w:firstLine="708"/>
        <w:jc w:val="both"/>
        <w:rPr>
          <w:sz w:val="28"/>
          <w:szCs w:val="28"/>
        </w:rPr>
      </w:pPr>
      <w:r>
        <w:rPr>
          <w:sz w:val="28"/>
          <w:szCs w:val="28"/>
        </w:rPr>
        <w:t xml:space="preserve">На базе МКУ «ЦМУ» на безвозмездной основе осуществляют </w:t>
      </w:r>
      <w:r w:rsidRPr="00256643">
        <w:rPr>
          <w:sz w:val="28"/>
          <w:szCs w:val="28"/>
        </w:rPr>
        <w:t>деятельность 20 творческих объединений и клубов по интересам, в которых занимается 387 человек.</w:t>
      </w:r>
      <w:r w:rsidRPr="00256643">
        <w:t xml:space="preserve"> </w:t>
      </w:r>
    </w:p>
    <w:p w:rsidR="00840333" w:rsidRPr="00256643" w:rsidRDefault="00840333" w:rsidP="00840333">
      <w:pPr>
        <w:spacing w:line="20" w:lineRule="atLeast"/>
        <w:ind w:firstLine="708"/>
        <w:jc w:val="both"/>
        <w:rPr>
          <w:sz w:val="28"/>
          <w:szCs w:val="28"/>
        </w:rPr>
      </w:pPr>
      <w:r>
        <w:rPr>
          <w:sz w:val="28"/>
          <w:szCs w:val="28"/>
        </w:rPr>
        <w:t xml:space="preserve">Заслуженной наградой совета депутатов муниципального образования </w:t>
      </w:r>
      <w:r w:rsidRPr="00256643">
        <w:rPr>
          <w:sz w:val="28"/>
          <w:szCs w:val="28"/>
        </w:rPr>
        <w:t xml:space="preserve">отмечена в прошедшем году деятельность </w:t>
      </w:r>
      <w:r w:rsidRPr="00ED3B5F">
        <w:rPr>
          <w:sz w:val="28"/>
          <w:szCs w:val="28"/>
        </w:rPr>
        <w:t>клуба активной жизни и досуга.</w:t>
      </w:r>
      <w:r w:rsidRPr="00256643">
        <w:rPr>
          <w:sz w:val="28"/>
          <w:szCs w:val="28"/>
        </w:rPr>
        <w:t xml:space="preserve"> Члены клуба полноценно включились в волонтёрскую деятельность по оказанию помощи участникам СВО: они плетут сети, вяжут тёплые носки, собирают гуманитарную помощь, а в свободное время активно участвуют в районных и областных мероприятиях, спортивных соревнованиях, экологических акциях и творческих проектах.</w:t>
      </w:r>
    </w:p>
    <w:p w:rsidR="00840333" w:rsidRPr="00256643" w:rsidRDefault="00840333" w:rsidP="00840333">
      <w:pPr>
        <w:spacing w:line="20" w:lineRule="atLeast"/>
        <w:ind w:firstLine="708"/>
        <w:jc w:val="both"/>
        <w:rPr>
          <w:sz w:val="28"/>
          <w:szCs w:val="28"/>
          <w:highlight w:val="yellow"/>
        </w:rPr>
      </w:pPr>
      <w:r w:rsidRPr="00256643">
        <w:rPr>
          <w:sz w:val="28"/>
          <w:szCs w:val="28"/>
        </w:rPr>
        <w:t xml:space="preserve">Основные контрольные показатели библиотеки имеют стабильную позитивную динамику: численность читателей за год увеличилась на 200 человек, количество посещений библиотеки и книговыдача также выросли и составляют 18500 и 31000 соответственно. Библиотечный фонд увеличился на 718 экземпляров и составил 14606 экземпляров. За год сотрудниками библиотеки проведено 111 мероприятий, в которых поучаствовали 2330 человек. </w:t>
      </w:r>
    </w:p>
    <w:p w:rsidR="00840333" w:rsidRPr="00256643" w:rsidRDefault="00840333" w:rsidP="00840333">
      <w:pPr>
        <w:spacing w:line="20" w:lineRule="atLeast"/>
        <w:ind w:firstLine="708"/>
        <w:jc w:val="both"/>
        <w:rPr>
          <w:sz w:val="28"/>
          <w:szCs w:val="28"/>
        </w:rPr>
      </w:pPr>
      <w:r w:rsidRPr="00256643">
        <w:rPr>
          <w:sz w:val="28"/>
          <w:szCs w:val="28"/>
        </w:rPr>
        <w:t xml:space="preserve">За 2024 год проведено 56 официальных физкультурно-оздоровительных и спортивных мероприятий, из которых 44 – на территории муниципального образования. Особый акцент был сделан на привлечение молодёжи к занятиям спортом: проведена спартакиада школьников, соревнования по игровым видам ко Дню защитника Отечества, Дню молодёжи, Дню Победы, Дню муниципального образования. Впервые в 2024 году совместно с федерацией </w:t>
      </w:r>
      <w:r w:rsidRPr="00256643">
        <w:rPr>
          <w:sz w:val="28"/>
          <w:szCs w:val="28"/>
        </w:rPr>
        <w:lastRenderedPageBreak/>
        <w:t xml:space="preserve">Санкт-Петербурга были проведены соревнования по городошному спорту, и теперь этот вид включён в календарный план 2025 года. </w:t>
      </w:r>
    </w:p>
    <w:p w:rsidR="00840333" w:rsidRPr="00256643" w:rsidRDefault="00840333" w:rsidP="00840333">
      <w:pPr>
        <w:spacing w:line="20" w:lineRule="atLeast"/>
        <w:ind w:firstLine="708"/>
        <w:jc w:val="both"/>
        <w:rPr>
          <w:sz w:val="28"/>
          <w:szCs w:val="28"/>
        </w:rPr>
      </w:pPr>
      <w:r w:rsidRPr="00256643">
        <w:rPr>
          <w:sz w:val="28"/>
          <w:szCs w:val="28"/>
        </w:rPr>
        <w:t xml:space="preserve">Работа с молодёжью была направлена на создание условий для их трудовой адаптации и разносторонней самореализации. В течение 2024 года было организовано 91 мероприятие, в котором приняли участие более 5-ти тыс. человек в возрасте 14-35 лет. В июле 2024 года прошёл третий молодёжный фестиваль «МуриУм-fest», посвящённый Дню молодёжи, собравший около 4-х тыс. человек.   </w:t>
      </w:r>
    </w:p>
    <w:p w:rsidR="00840333" w:rsidRPr="00256643" w:rsidRDefault="00840333" w:rsidP="00840333">
      <w:pPr>
        <w:spacing w:line="20" w:lineRule="atLeast"/>
        <w:ind w:firstLine="708"/>
        <w:jc w:val="both"/>
        <w:rPr>
          <w:sz w:val="28"/>
          <w:szCs w:val="28"/>
        </w:rPr>
      </w:pPr>
      <w:r w:rsidRPr="00256643">
        <w:rPr>
          <w:sz w:val="28"/>
          <w:szCs w:val="28"/>
        </w:rPr>
        <w:t>В молодёжном коворкинг-центре «МуриУм» в течение года прошло 110 мероприятий. Значительно возросла популярность коворкинга среди молодёжи. Количество резидентов, зарегистрированных на конец года – 1136 человек, что на 200 человек больше, чем в 2023 году. За год коворкинг посетили более 9 тыс. человек.</w:t>
      </w:r>
    </w:p>
    <w:p w:rsidR="00840333" w:rsidRPr="00256643" w:rsidRDefault="00840333" w:rsidP="00840333">
      <w:pPr>
        <w:ind w:firstLine="708"/>
        <w:jc w:val="both"/>
        <w:rPr>
          <w:sz w:val="28"/>
          <w:szCs w:val="28"/>
        </w:rPr>
      </w:pPr>
      <w:r w:rsidRPr="00256643">
        <w:rPr>
          <w:sz w:val="28"/>
          <w:szCs w:val="28"/>
        </w:rPr>
        <w:t xml:space="preserve">В июле 2024 года традиционно на базе МКУ «ЦМУ» функционировал молодёжный трудовой отряд. В отряд были включены 20 подростков, в том числе находящихся в трудной жизненной ситуации, которые на протяжении месяца оказывали помощь в благоустройстве территории муниципального поселения. Расходы на организацию отряда частично субсидировались из средств областного бюджета Ленинградской области в рамках проекта «Губернаторский молодёжный трудовой отряд». </w:t>
      </w:r>
    </w:p>
    <w:p w:rsidR="00840333" w:rsidRPr="00256643"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szCs w:val="28"/>
        </w:rPr>
      </w:pPr>
      <w:r w:rsidRPr="003859D6">
        <w:rPr>
          <w:rFonts w:cs="Times New Roman"/>
          <w:szCs w:val="28"/>
        </w:rPr>
        <w:t>II. Направления социально-экономического развития муниципального образования на 202</w:t>
      </w:r>
      <w:r>
        <w:rPr>
          <w:rFonts w:cs="Times New Roman"/>
          <w:szCs w:val="28"/>
        </w:rPr>
        <w:t>5</w:t>
      </w:r>
      <w:r w:rsidRPr="003859D6">
        <w:rPr>
          <w:rFonts w:cs="Times New Roman"/>
          <w:szCs w:val="28"/>
        </w:rPr>
        <w:t>, 202</w:t>
      </w:r>
      <w:r>
        <w:rPr>
          <w:rFonts w:cs="Times New Roman"/>
          <w:szCs w:val="28"/>
        </w:rPr>
        <w:t>6</w:t>
      </w:r>
      <w:r w:rsidRPr="003859D6">
        <w:rPr>
          <w:rFonts w:cs="Times New Roman"/>
          <w:szCs w:val="28"/>
        </w:rPr>
        <w:t xml:space="preserve"> годы и на плановый период до 202</w:t>
      </w:r>
      <w:r>
        <w:rPr>
          <w:rFonts w:cs="Times New Roman"/>
          <w:szCs w:val="28"/>
        </w:rPr>
        <w:t>8</w:t>
      </w:r>
      <w:r w:rsidRPr="003859D6">
        <w:rPr>
          <w:rFonts w:cs="Times New Roman"/>
          <w:szCs w:val="28"/>
        </w:rPr>
        <w:t xml:space="preserve"> года</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Основные направления работы администрации муниципального образования в 202</w:t>
      </w:r>
      <w:r>
        <w:rPr>
          <w:rFonts w:cs="Times New Roman"/>
          <w:szCs w:val="28"/>
        </w:rPr>
        <w:t>5</w:t>
      </w:r>
      <w:r w:rsidRPr="003859D6">
        <w:rPr>
          <w:rFonts w:cs="Times New Roman"/>
          <w:szCs w:val="28"/>
        </w:rPr>
        <w:t xml:space="preserve"> году нацелены на стабилизацию и развитие экономики города, привлечение инвестиций, содержание городской инфраструктуры, увеличение доходной части бюджета муниципального образования, повышение эффективности использования муниципального имущества, повышение благосостояния жителей муниципального имущества. </w:t>
      </w:r>
    </w:p>
    <w:p w:rsidR="00840333" w:rsidRPr="003859D6" w:rsidRDefault="00840333" w:rsidP="00840333">
      <w:pPr>
        <w:pStyle w:val="af5"/>
        <w:spacing w:after="0"/>
        <w:rPr>
          <w:rFonts w:cs="Times New Roman"/>
          <w:szCs w:val="28"/>
        </w:rPr>
      </w:pPr>
      <w:r>
        <w:rPr>
          <w:rFonts w:cs="Times New Roman"/>
          <w:szCs w:val="28"/>
        </w:rPr>
        <w:t>В 2025</w:t>
      </w:r>
      <w:r w:rsidRPr="003859D6">
        <w:rPr>
          <w:rFonts w:cs="Times New Roman"/>
          <w:szCs w:val="28"/>
        </w:rPr>
        <w:t xml:space="preserve"> году уровень социально-экономического развития муниципального образования определяется экономическими факторами и санкционным режимом. Введенные иностранными государствами санкционные ограничения привели к усилению волатильности валютного курса, снижению цен на финансовые активы, расширению дефицита ликвидности банковского сектора. Однако в 202</w:t>
      </w:r>
      <w:r>
        <w:rPr>
          <w:rFonts w:cs="Times New Roman"/>
          <w:szCs w:val="28"/>
        </w:rPr>
        <w:t>5</w:t>
      </w:r>
      <w:r w:rsidRPr="003859D6">
        <w:rPr>
          <w:rFonts w:cs="Times New Roman"/>
          <w:szCs w:val="28"/>
        </w:rPr>
        <w:t xml:space="preserve"> году ситуация на финансовых рынках стабилизировалась. Ожидаемая инфляция по Ленинградской области в 202</w:t>
      </w:r>
      <w:r>
        <w:rPr>
          <w:rFonts w:cs="Times New Roman"/>
          <w:szCs w:val="28"/>
        </w:rPr>
        <w:t>5</w:t>
      </w:r>
      <w:r w:rsidRPr="003859D6">
        <w:rPr>
          <w:rFonts w:cs="Times New Roman"/>
          <w:szCs w:val="28"/>
        </w:rPr>
        <w:t xml:space="preserve"> году составит </w:t>
      </w:r>
      <w:r w:rsidRPr="004C00E9">
        <w:rPr>
          <w:rFonts w:eastAsia="Malgun Gothic"/>
          <w:snapToGrid w:val="0"/>
          <w:color w:val="000000" w:themeColor="text1"/>
          <w:szCs w:val="28"/>
        </w:rPr>
        <w:t>7,6%</w:t>
      </w:r>
      <w:r w:rsidRPr="003859D6">
        <w:rPr>
          <w:rFonts w:cs="Times New Roman"/>
          <w:szCs w:val="28"/>
        </w:rPr>
        <w:t>.</w:t>
      </w: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szCs w:val="28"/>
        </w:rPr>
      </w:pPr>
      <w:r w:rsidRPr="003859D6">
        <w:rPr>
          <w:rFonts w:cs="Times New Roman"/>
          <w:szCs w:val="28"/>
        </w:rPr>
        <w:t>1. Демографическая ситуация</w:t>
      </w:r>
    </w:p>
    <w:p w:rsidR="00840333" w:rsidRPr="003859D6" w:rsidRDefault="00840333" w:rsidP="00840333">
      <w:pPr>
        <w:pStyle w:val="af5"/>
        <w:spacing w:after="0"/>
        <w:jc w:val="center"/>
        <w:rPr>
          <w:rFonts w:cs="Times New Roman"/>
          <w:szCs w:val="28"/>
        </w:rPr>
      </w:pPr>
    </w:p>
    <w:p w:rsidR="00840333" w:rsidRPr="003859D6" w:rsidRDefault="00840333" w:rsidP="00840333">
      <w:pPr>
        <w:shd w:val="clear" w:color="auto" w:fill="FFFFFF" w:themeFill="background1"/>
        <w:tabs>
          <w:tab w:val="left" w:pos="1418"/>
        </w:tabs>
        <w:ind w:firstLine="709"/>
        <w:jc w:val="both"/>
        <w:rPr>
          <w:sz w:val="28"/>
          <w:szCs w:val="28"/>
        </w:rPr>
      </w:pPr>
      <w:r w:rsidRPr="003859D6">
        <w:rPr>
          <w:sz w:val="28"/>
          <w:szCs w:val="28"/>
        </w:rPr>
        <w:t xml:space="preserve"> Численность постоянного населения муниципальн</w:t>
      </w:r>
      <w:r>
        <w:rPr>
          <w:sz w:val="28"/>
          <w:szCs w:val="28"/>
        </w:rPr>
        <w:t>ого образования на 1 января 2025</w:t>
      </w:r>
      <w:r w:rsidRPr="003859D6">
        <w:rPr>
          <w:sz w:val="28"/>
          <w:szCs w:val="28"/>
        </w:rPr>
        <w:t xml:space="preserve"> года составила </w:t>
      </w:r>
      <w:r>
        <w:rPr>
          <w:sz w:val="28"/>
          <w:szCs w:val="28"/>
        </w:rPr>
        <w:t>116 575</w:t>
      </w:r>
      <w:r w:rsidRPr="003859D6">
        <w:rPr>
          <w:sz w:val="28"/>
          <w:szCs w:val="28"/>
        </w:rPr>
        <w:t xml:space="preserve"> человека (в том числе городское – </w:t>
      </w:r>
      <w:r>
        <w:rPr>
          <w:sz w:val="28"/>
          <w:szCs w:val="28"/>
        </w:rPr>
        <w:t xml:space="preserve">116 293 </w:t>
      </w:r>
      <w:r>
        <w:rPr>
          <w:sz w:val="28"/>
          <w:szCs w:val="28"/>
        </w:rPr>
        <w:lastRenderedPageBreak/>
        <w:t>человек, сельское – 282</w:t>
      </w:r>
      <w:r w:rsidRPr="003859D6">
        <w:rPr>
          <w:sz w:val="28"/>
          <w:szCs w:val="28"/>
        </w:rPr>
        <w:t xml:space="preserve"> человек</w:t>
      </w:r>
      <w:r>
        <w:rPr>
          <w:sz w:val="28"/>
          <w:szCs w:val="28"/>
        </w:rPr>
        <w:t>а) и с начала 2024</w:t>
      </w:r>
      <w:r w:rsidRPr="003859D6">
        <w:rPr>
          <w:sz w:val="28"/>
          <w:szCs w:val="28"/>
        </w:rPr>
        <w:t xml:space="preserve"> года увеличилась на </w:t>
      </w:r>
      <w:r>
        <w:rPr>
          <w:sz w:val="28"/>
          <w:szCs w:val="28"/>
        </w:rPr>
        <w:t>3 392</w:t>
      </w:r>
      <w:r w:rsidRPr="003859D6">
        <w:rPr>
          <w:sz w:val="28"/>
          <w:szCs w:val="28"/>
        </w:rPr>
        <w:t xml:space="preserve"> человек или на </w:t>
      </w:r>
      <w:r>
        <w:rPr>
          <w:sz w:val="28"/>
          <w:szCs w:val="28"/>
        </w:rPr>
        <w:t>3</w:t>
      </w:r>
      <w:r w:rsidRPr="003859D6">
        <w:rPr>
          <w:sz w:val="28"/>
          <w:szCs w:val="28"/>
        </w:rPr>
        <w:t>%.</w:t>
      </w:r>
    </w:p>
    <w:p w:rsidR="00840333" w:rsidRDefault="00840333" w:rsidP="00840333">
      <w:pPr>
        <w:shd w:val="clear" w:color="auto" w:fill="FFFFFF" w:themeFill="background1"/>
        <w:tabs>
          <w:tab w:val="left" w:pos="1418"/>
        </w:tabs>
        <w:ind w:firstLine="709"/>
        <w:jc w:val="both"/>
        <w:rPr>
          <w:sz w:val="28"/>
          <w:szCs w:val="28"/>
          <w:lang w:eastAsia="ar-SA"/>
        </w:rPr>
      </w:pPr>
      <w:r>
        <w:rPr>
          <w:sz w:val="28"/>
          <w:szCs w:val="28"/>
        </w:rPr>
        <w:t>В 2024 году родилось 515</w:t>
      </w:r>
      <w:r w:rsidRPr="003859D6">
        <w:rPr>
          <w:sz w:val="28"/>
          <w:szCs w:val="28"/>
        </w:rPr>
        <w:t xml:space="preserve"> </w:t>
      </w:r>
      <w:r>
        <w:rPr>
          <w:sz w:val="28"/>
          <w:szCs w:val="28"/>
        </w:rPr>
        <w:t>детей</w:t>
      </w:r>
      <w:r w:rsidRPr="003859D6">
        <w:rPr>
          <w:sz w:val="28"/>
          <w:szCs w:val="28"/>
        </w:rPr>
        <w:t>. Коэфф</w:t>
      </w:r>
      <w:r>
        <w:rPr>
          <w:sz w:val="28"/>
          <w:szCs w:val="28"/>
        </w:rPr>
        <w:t>ициент рождаемости составил 4,4</w:t>
      </w:r>
      <w:r w:rsidRPr="003859D6">
        <w:rPr>
          <w:sz w:val="28"/>
          <w:szCs w:val="28"/>
        </w:rPr>
        <w:t xml:space="preserve"> человек на 1000 населения. Низкая численность новорожденных обусловлена отсутствием на территории города Мурино своего роддома. А в </w:t>
      </w:r>
      <w:r w:rsidRPr="003859D6">
        <w:rPr>
          <w:sz w:val="28"/>
          <w:szCs w:val="28"/>
          <w:lang w:eastAsia="ar-SA"/>
        </w:rPr>
        <w:t>соответствие с Федеральным законом от 15.11.1997 № 143-ФЗ «Об актах гражданского состояния» местом рождения ребенка в записи акта о рождении указывается фактическое место рождения ребенка, и только по желанию родителей вместо фактического места рождения ребенка может быть указано место жительства родителей (одного из родителей) на территории Российской Федерации.</w:t>
      </w:r>
    </w:p>
    <w:p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В целях увеличения темпов рождений и сни</w:t>
      </w:r>
      <w:r>
        <w:rPr>
          <w:color w:val="000000" w:themeColor="text1"/>
          <w:sz w:val="28"/>
          <w:szCs w:val="28"/>
        </w:rPr>
        <w:t xml:space="preserve">жения среднего возраста матери </w:t>
      </w:r>
      <w:r w:rsidRPr="00A76E02">
        <w:rPr>
          <w:color w:val="000000" w:themeColor="text1"/>
          <w:sz w:val="28"/>
          <w:szCs w:val="28"/>
        </w:rPr>
        <w:t>в Ленинградской области с 1 января 2024 года реализуется ряд мер, способствующих повышению рождаемости при условии регистрации рождений в регионе</w:t>
      </w:r>
      <w:r>
        <w:rPr>
          <w:color w:val="000000" w:themeColor="text1"/>
          <w:sz w:val="28"/>
          <w:szCs w:val="28"/>
        </w:rPr>
        <w:t xml:space="preserve">: </w:t>
      </w:r>
      <w:r w:rsidRPr="00A76E02">
        <w:rPr>
          <w:color w:val="000000" w:themeColor="text1"/>
          <w:sz w:val="28"/>
          <w:szCs w:val="28"/>
        </w:rPr>
        <w:t>новая мера социальной поддержки в виде регионального материнского капитала в связи с рождением первого и (или) второго ребенка, который предоставляется:</w:t>
      </w:r>
    </w:p>
    <w:p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 матери, родившей первого ребенка в возрасте до 27 лет включительно, в размере 140 000 руб.;</w:t>
      </w:r>
    </w:p>
    <w:p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 матери, родившей второго ребенка в возрасте до 30 лет включительно, в размере 70 000 руб.;</w:t>
      </w:r>
    </w:p>
    <w:p w:rsidR="00840333" w:rsidRPr="00A76E02" w:rsidRDefault="00840333" w:rsidP="00840333">
      <w:pPr>
        <w:tabs>
          <w:tab w:val="left" w:pos="1418"/>
        </w:tabs>
        <w:ind w:firstLine="709"/>
        <w:jc w:val="both"/>
        <w:rPr>
          <w:color w:val="000000" w:themeColor="text1"/>
          <w:sz w:val="28"/>
          <w:szCs w:val="28"/>
        </w:rPr>
      </w:pPr>
      <w:r w:rsidRPr="00A76E02">
        <w:rPr>
          <w:color w:val="000000" w:themeColor="text1"/>
          <w:sz w:val="28"/>
          <w:szCs w:val="28"/>
        </w:rPr>
        <w:t>- отцу ребенка в отдельных случаях.</w:t>
      </w:r>
    </w:p>
    <w:p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Указанная мера предоставляется при условии:</w:t>
      </w:r>
    </w:p>
    <w:p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xml:space="preserve">- наличия места жительства на территории Ленинградской области; </w:t>
      </w:r>
    </w:p>
    <w:p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рождения ребенка с 01.01.2024 года;</w:t>
      </w:r>
    </w:p>
    <w:p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xml:space="preserve">- актовая запись о рождении ребенка произведена в органах записи актов гражданского состояния Ленинградской области или ГБУ ЛО </w:t>
      </w:r>
      <w:r>
        <w:rPr>
          <w:color w:val="000000" w:themeColor="text1"/>
          <w:sz w:val="28"/>
          <w:szCs w:val="28"/>
        </w:rPr>
        <w:t>«</w:t>
      </w:r>
      <w:r w:rsidRPr="00397777">
        <w:rPr>
          <w:color w:val="000000" w:themeColor="text1"/>
          <w:sz w:val="28"/>
          <w:szCs w:val="28"/>
        </w:rPr>
        <w:t>МФЦ</w:t>
      </w:r>
      <w:r>
        <w:rPr>
          <w:color w:val="000000" w:themeColor="text1"/>
          <w:sz w:val="28"/>
          <w:szCs w:val="28"/>
        </w:rPr>
        <w:t>»</w:t>
      </w:r>
      <w:r w:rsidRPr="00397777">
        <w:rPr>
          <w:color w:val="000000" w:themeColor="text1"/>
          <w:sz w:val="28"/>
          <w:szCs w:val="28"/>
        </w:rPr>
        <w:t>;</w:t>
      </w:r>
    </w:p>
    <w:p w:rsidR="00840333" w:rsidRPr="00397777" w:rsidRDefault="00840333" w:rsidP="00840333">
      <w:pPr>
        <w:tabs>
          <w:tab w:val="left" w:pos="1418"/>
        </w:tabs>
        <w:ind w:firstLine="709"/>
        <w:jc w:val="both"/>
        <w:rPr>
          <w:color w:val="000000" w:themeColor="text1"/>
          <w:sz w:val="28"/>
          <w:szCs w:val="28"/>
        </w:rPr>
      </w:pPr>
      <w:r w:rsidRPr="00397777">
        <w:rPr>
          <w:color w:val="000000" w:themeColor="text1"/>
          <w:sz w:val="28"/>
          <w:szCs w:val="28"/>
        </w:rPr>
        <w:t>- непревышения дохода на каждого члена семьи 48 400 руб. (в 2025 году).</w:t>
      </w:r>
    </w:p>
    <w:p w:rsidR="00840333" w:rsidRPr="00541E3C" w:rsidRDefault="00840333" w:rsidP="00840333">
      <w:pPr>
        <w:tabs>
          <w:tab w:val="left" w:pos="1418"/>
        </w:tabs>
        <w:ind w:firstLine="709"/>
        <w:jc w:val="both"/>
        <w:rPr>
          <w:color w:val="000000" w:themeColor="text1"/>
          <w:sz w:val="28"/>
          <w:szCs w:val="28"/>
        </w:rPr>
      </w:pPr>
      <w:r w:rsidRPr="00541E3C">
        <w:rPr>
          <w:color w:val="000000" w:themeColor="text1"/>
          <w:sz w:val="28"/>
          <w:szCs w:val="28"/>
        </w:rPr>
        <w:t>Кроме того, постановлением Правительства Ленинградской области от 15.01.2025 № 23 установлена единовременная социальная выплата студенческим семьям в размере 300 000 рублей, в которых один или оба родителя имеют место жительства на территории Ленинградской области, возраст обоих родителей на дату рождения ребенка (детей) не превышает 25 лет включительно, родители ребенка (единственный родитель) обучаются (обучается) по очной, либо очно-заочной форме обучения в образовательных организациях высшего образования или образовательных организациях среднего профессионального образования.</w:t>
      </w:r>
    </w:p>
    <w:p w:rsidR="00840333" w:rsidRPr="000E56AC" w:rsidRDefault="00840333" w:rsidP="00840333">
      <w:pPr>
        <w:tabs>
          <w:tab w:val="left" w:pos="1418"/>
        </w:tabs>
        <w:ind w:firstLine="709"/>
        <w:jc w:val="both"/>
        <w:rPr>
          <w:color w:val="000000" w:themeColor="text1"/>
          <w:sz w:val="28"/>
          <w:szCs w:val="28"/>
        </w:rPr>
      </w:pPr>
      <w:r w:rsidRPr="000E56AC">
        <w:rPr>
          <w:color w:val="000000" w:themeColor="text1"/>
          <w:sz w:val="28"/>
          <w:szCs w:val="28"/>
        </w:rPr>
        <w:t>Единовременная социальная выплата предоставляется на каждого рожденного ребенка в период с 01.01.2025 по 31.12.2026 при условии, если актовая запись о рождении ребенка произведена в уполномоченных органах Ленинградской области.</w:t>
      </w:r>
    </w:p>
    <w:p w:rsidR="00840333" w:rsidRPr="000E56AC" w:rsidRDefault="00840333" w:rsidP="00840333">
      <w:pPr>
        <w:tabs>
          <w:tab w:val="left" w:pos="1418"/>
        </w:tabs>
        <w:ind w:firstLine="709"/>
        <w:jc w:val="both"/>
        <w:rPr>
          <w:color w:val="000000" w:themeColor="text1"/>
          <w:sz w:val="28"/>
          <w:szCs w:val="28"/>
        </w:rPr>
      </w:pPr>
      <w:r w:rsidRPr="000E56AC">
        <w:rPr>
          <w:color w:val="000000" w:themeColor="text1"/>
          <w:sz w:val="28"/>
          <w:szCs w:val="28"/>
        </w:rPr>
        <w:t>Необходимо отметить, что вышеуказанные меры социальной поддержки предоставляются без учета критерия нуждаемости по доходам.</w:t>
      </w:r>
    </w:p>
    <w:p w:rsidR="00840333" w:rsidRPr="00A65600" w:rsidRDefault="00840333" w:rsidP="00840333">
      <w:pPr>
        <w:tabs>
          <w:tab w:val="left" w:pos="1418"/>
        </w:tabs>
        <w:ind w:firstLine="709"/>
        <w:jc w:val="both"/>
        <w:rPr>
          <w:color w:val="000000" w:themeColor="text1"/>
          <w:sz w:val="28"/>
          <w:szCs w:val="28"/>
        </w:rPr>
      </w:pPr>
      <w:r w:rsidRPr="00A65600">
        <w:rPr>
          <w:color w:val="000000" w:themeColor="text1"/>
          <w:sz w:val="28"/>
          <w:szCs w:val="28"/>
        </w:rPr>
        <w:lastRenderedPageBreak/>
        <w:t>Ранее действующие меры социальной поддержки семей с детьми</w:t>
      </w:r>
      <w:r>
        <w:rPr>
          <w:color w:val="000000" w:themeColor="text1"/>
          <w:sz w:val="28"/>
          <w:szCs w:val="28"/>
        </w:rPr>
        <w:t xml:space="preserve"> </w:t>
      </w:r>
      <w:r w:rsidRPr="00A65600">
        <w:rPr>
          <w:color w:val="000000" w:themeColor="text1"/>
          <w:sz w:val="28"/>
          <w:szCs w:val="28"/>
        </w:rPr>
        <w:t>с 01.01.2025 года проиндексированы с учетом индекса потребительских цен на 4,9%.</w:t>
      </w:r>
    </w:p>
    <w:p w:rsidR="00840333" w:rsidRPr="003859D6" w:rsidRDefault="00840333" w:rsidP="00840333">
      <w:pPr>
        <w:shd w:val="clear" w:color="auto" w:fill="FFFFFF" w:themeFill="background1"/>
        <w:tabs>
          <w:tab w:val="left" w:pos="1418"/>
        </w:tabs>
        <w:ind w:firstLine="709"/>
        <w:jc w:val="both"/>
        <w:rPr>
          <w:sz w:val="28"/>
          <w:szCs w:val="28"/>
        </w:rPr>
      </w:pPr>
      <w:r>
        <w:rPr>
          <w:sz w:val="28"/>
          <w:szCs w:val="28"/>
        </w:rPr>
        <w:t>Умерло в 2024 году 160</w:t>
      </w:r>
      <w:r w:rsidRPr="003859D6">
        <w:rPr>
          <w:sz w:val="28"/>
          <w:szCs w:val="28"/>
        </w:rPr>
        <w:t xml:space="preserve"> человек. Коэф</w:t>
      </w:r>
      <w:r>
        <w:rPr>
          <w:sz w:val="28"/>
          <w:szCs w:val="28"/>
        </w:rPr>
        <w:t>фициент смертности составил 1,4</w:t>
      </w:r>
      <w:r w:rsidRPr="003859D6">
        <w:rPr>
          <w:sz w:val="28"/>
          <w:szCs w:val="28"/>
        </w:rPr>
        <w:t xml:space="preserve"> человек на 1000 населения. Низкая смертность на территории города Мурино также обусловлена отсутствием госпиталя, так как место смерти указывается либо по месту фактической смерти, либо по месту проживания, т.е. в качестве умерших на территории Мурино зарегистрированы только те, кто умер дома.</w:t>
      </w:r>
    </w:p>
    <w:p w:rsidR="00840333" w:rsidRDefault="00840333" w:rsidP="00840333">
      <w:pPr>
        <w:shd w:val="clear" w:color="auto" w:fill="FFFFFF" w:themeFill="background1"/>
        <w:tabs>
          <w:tab w:val="left" w:pos="1418"/>
        </w:tabs>
        <w:ind w:firstLine="709"/>
        <w:jc w:val="both"/>
        <w:rPr>
          <w:sz w:val="28"/>
          <w:szCs w:val="28"/>
        </w:rPr>
      </w:pPr>
      <w:r w:rsidRPr="003859D6">
        <w:rPr>
          <w:sz w:val="28"/>
          <w:szCs w:val="28"/>
        </w:rPr>
        <w:t>Р</w:t>
      </w:r>
      <w:r>
        <w:rPr>
          <w:sz w:val="28"/>
          <w:szCs w:val="28"/>
        </w:rPr>
        <w:t>ост численности населения в 2024</w:t>
      </w:r>
      <w:r w:rsidRPr="003859D6">
        <w:rPr>
          <w:sz w:val="28"/>
          <w:szCs w:val="28"/>
        </w:rPr>
        <w:t xml:space="preserve"> году произошел за счет миграционного прироста. Миграционный прирост составил </w:t>
      </w:r>
      <w:r>
        <w:rPr>
          <w:sz w:val="28"/>
          <w:szCs w:val="28"/>
        </w:rPr>
        <w:t>3 392</w:t>
      </w:r>
      <w:r w:rsidRPr="003859D6">
        <w:rPr>
          <w:sz w:val="28"/>
          <w:szCs w:val="28"/>
        </w:rPr>
        <w:t xml:space="preserve"> человек.</w:t>
      </w:r>
    </w:p>
    <w:p w:rsidR="00840333" w:rsidRPr="003859D6" w:rsidRDefault="00840333" w:rsidP="00840333">
      <w:pPr>
        <w:pStyle w:val="af5"/>
        <w:spacing w:after="0"/>
        <w:rPr>
          <w:rFonts w:cs="Times New Roman"/>
          <w:szCs w:val="28"/>
        </w:rPr>
      </w:pPr>
      <w:r w:rsidRPr="003859D6">
        <w:rPr>
          <w:rFonts w:cs="Times New Roman"/>
          <w:szCs w:val="28"/>
        </w:rPr>
        <w:t>В связи с активным строительством новых жилых комплексов в течение всего прогнозного периода будет наблюдаться увеличени</w:t>
      </w:r>
      <w:r>
        <w:rPr>
          <w:rFonts w:cs="Times New Roman"/>
          <w:szCs w:val="28"/>
        </w:rPr>
        <w:t>е численности населения и в 2028</w:t>
      </w:r>
      <w:r w:rsidRPr="003859D6">
        <w:rPr>
          <w:rFonts w:cs="Times New Roman"/>
          <w:szCs w:val="28"/>
        </w:rPr>
        <w:t xml:space="preserve"> году численность населения прогнозируется в количестве </w:t>
      </w:r>
      <w:r>
        <w:rPr>
          <w:rFonts w:cs="Times New Roman"/>
          <w:szCs w:val="28"/>
        </w:rPr>
        <w:t>135 900</w:t>
      </w:r>
      <w:r w:rsidRPr="003859D6">
        <w:rPr>
          <w:rFonts w:cs="Times New Roman"/>
          <w:szCs w:val="28"/>
        </w:rPr>
        <w:t xml:space="preserve"> человек по базовому прогнозу. Ожидаемая продолжительность жизни при рождении к 202</w:t>
      </w:r>
      <w:r>
        <w:rPr>
          <w:rFonts w:cs="Times New Roman"/>
          <w:szCs w:val="28"/>
        </w:rPr>
        <w:t>8</w:t>
      </w:r>
      <w:r w:rsidRPr="003859D6">
        <w:rPr>
          <w:rFonts w:cs="Times New Roman"/>
          <w:szCs w:val="28"/>
        </w:rPr>
        <w:t xml:space="preserve"> году не</w:t>
      </w:r>
      <w:r>
        <w:rPr>
          <w:rFonts w:cs="Times New Roman"/>
          <w:szCs w:val="28"/>
        </w:rPr>
        <w:t>много повысится и составит 77,4</w:t>
      </w:r>
      <w:r w:rsidRPr="003859D6">
        <w:rPr>
          <w:rFonts w:cs="Times New Roman"/>
          <w:szCs w:val="28"/>
        </w:rPr>
        <w:t xml:space="preserve"> года.</w:t>
      </w:r>
    </w:p>
    <w:p w:rsidR="00840333" w:rsidRPr="003859D6" w:rsidRDefault="00840333" w:rsidP="00840333">
      <w:pPr>
        <w:pStyle w:val="af5"/>
        <w:spacing w:after="0"/>
        <w:rPr>
          <w:rFonts w:cs="Times New Roman"/>
          <w:szCs w:val="28"/>
        </w:rPr>
      </w:pPr>
      <w:r w:rsidRPr="003859D6">
        <w:rPr>
          <w:rFonts w:cs="Times New Roman"/>
          <w:szCs w:val="28"/>
        </w:rPr>
        <w:t xml:space="preserve">Основными направлениями деятельности в части демографических процессов являются сохранение устойчивого уровня роста рождаемости, снижение смертности от предотвратимых причин, а также за счет улучшения условий и охраны труда, снижение материнской и младенческой смертности, формирование мотивации к здоровому образу жизни, стимулирование к занятиям физкультурой и спортом. В рамках решения задачи по созданию благоприятных условий для жизнедеятельности семьи и детей, укреплению института семьи предусмотрены меры поддержки рождаемости. </w:t>
      </w: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bCs/>
          <w:szCs w:val="28"/>
        </w:rPr>
      </w:pPr>
      <w:r w:rsidRPr="003859D6">
        <w:rPr>
          <w:rFonts w:cs="Times New Roman"/>
          <w:bCs/>
          <w:szCs w:val="28"/>
        </w:rPr>
        <w:t>2. Денежные доходы и расходы населения</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 xml:space="preserve">Политика администрации муниципального образования в сфере оплаты труда направлена на сохранение достигнутого уровня целевых показателей повышения оплаты труда, установленных указами Президента Российской Федерации. </w:t>
      </w:r>
    </w:p>
    <w:p w:rsidR="00840333" w:rsidRPr="003859D6" w:rsidRDefault="00840333" w:rsidP="00840333">
      <w:pPr>
        <w:pStyle w:val="af5"/>
        <w:spacing w:after="0"/>
        <w:rPr>
          <w:rFonts w:cs="Times New Roman"/>
          <w:szCs w:val="28"/>
        </w:rPr>
      </w:pPr>
      <w:r w:rsidRPr="003859D6">
        <w:rPr>
          <w:rFonts w:cs="Times New Roman"/>
          <w:szCs w:val="28"/>
        </w:rPr>
        <w:t>Среднемесячная номинальная начисленная заработн</w:t>
      </w:r>
      <w:r>
        <w:rPr>
          <w:rFonts w:cs="Times New Roman"/>
          <w:szCs w:val="28"/>
        </w:rPr>
        <w:t xml:space="preserve">ая плата одного работника в 2024 </w:t>
      </w:r>
      <w:r w:rsidRPr="003859D6">
        <w:rPr>
          <w:rFonts w:cs="Times New Roman"/>
          <w:szCs w:val="28"/>
        </w:rPr>
        <w:t xml:space="preserve"> году по данным Петростата составила </w:t>
      </w:r>
      <w:r>
        <w:rPr>
          <w:rFonts w:cs="Times New Roman"/>
          <w:szCs w:val="28"/>
        </w:rPr>
        <w:t>103 537,4</w:t>
      </w:r>
      <w:r w:rsidRPr="003859D6">
        <w:rPr>
          <w:rFonts w:cs="Times New Roman"/>
          <w:szCs w:val="28"/>
        </w:rPr>
        <w:t xml:space="preserve"> руб.</w:t>
      </w:r>
    </w:p>
    <w:p w:rsidR="00840333" w:rsidRPr="003859D6" w:rsidRDefault="00840333" w:rsidP="00840333">
      <w:pPr>
        <w:shd w:val="clear" w:color="auto" w:fill="FFFFFF" w:themeFill="background1"/>
        <w:ind w:firstLine="709"/>
        <w:jc w:val="both"/>
        <w:rPr>
          <w:sz w:val="28"/>
          <w:szCs w:val="28"/>
        </w:rPr>
      </w:pPr>
      <w:r>
        <w:rPr>
          <w:sz w:val="28"/>
          <w:szCs w:val="28"/>
        </w:rPr>
        <w:t>По оценке 2025</w:t>
      </w:r>
      <w:r w:rsidRPr="003859D6">
        <w:rPr>
          <w:sz w:val="28"/>
          <w:szCs w:val="28"/>
        </w:rPr>
        <w:t xml:space="preserve"> года номинальная начисленная среднемесячная заработная плата работников, работающих в организациях, расположенных в городе Мурино, возрастет до </w:t>
      </w:r>
      <w:r>
        <w:rPr>
          <w:sz w:val="28"/>
          <w:szCs w:val="28"/>
        </w:rPr>
        <w:t>119 378,6 руб. (115,3% к уровню 2024</w:t>
      </w:r>
      <w:r w:rsidRPr="003859D6">
        <w:rPr>
          <w:sz w:val="28"/>
          <w:szCs w:val="28"/>
        </w:rPr>
        <w:t xml:space="preserve"> года), реальная заработная плата работников орга</w:t>
      </w:r>
      <w:r>
        <w:rPr>
          <w:sz w:val="28"/>
          <w:szCs w:val="28"/>
        </w:rPr>
        <w:t>низаций составит 106</w:t>
      </w:r>
      <w:r w:rsidRPr="003859D6">
        <w:rPr>
          <w:sz w:val="28"/>
          <w:szCs w:val="28"/>
        </w:rPr>
        <w:t xml:space="preserve">%. </w:t>
      </w:r>
    </w:p>
    <w:p w:rsidR="00840333" w:rsidRPr="003859D6" w:rsidRDefault="00840333" w:rsidP="00840333">
      <w:pPr>
        <w:shd w:val="clear" w:color="auto" w:fill="FFFFFF" w:themeFill="background1"/>
        <w:ind w:firstLine="709"/>
        <w:jc w:val="both"/>
        <w:rPr>
          <w:sz w:val="28"/>
          <w:szCs w:val="28"/>
        </w:rPr>
      </w:pPr>
      <w:r w:rsidRPr="003859D6">
        <w:rPr>
          <w:sz w:val="28"/>
          <w:szCs w:val="28"/>
        </w:rPr>
        <w:t>Стабильный рост заработной платы планируется обеспечить за счет:</w:t>
      </w:r>
    </w:p>
    <w:p w:rsidR="00840333" w:rsidRPr="003859D6" w:rsidRDefault="00840333" w:rsidP="00840333">
      <w:pPr>
        <w:shd w:val="clear" w:color="auto" w:fill="FFFFFF" w:themeFill="background1"/>
        <w:ind w:firstLine="709"/>
        <w:jc w:val="both"/>
        <w:rPr>
          <w:sz w:val="28"/>
          <w:szCs w:val="28"/>
        </w:rPr>
      </w:pPr>
      <w:r w:rsidRPr="003859D6">
        <w:rPr>
          <w:sz w:val="28"/>
          <w:szCs w:val="28"/>
        </w:rPr>
        <w:t xml:space="preserve">- осуществления мер по обеспечению минимальных государственных гарантий по оплате труда: в Ленинградской области в соответствии со статьей 133.1 Трудового кодекса Российской Федерации заключено Региональное соглашение о минимальной заработной плате в Ленинградской области на 2024 год от 23.11.2023 № 5/С-23. </w:t>
      </w:r>
    </w:p>
    <w:p w:rsidR="00840333" w:rsidRPr="003859D6" w:rsidRDefault="00840333" w:rsidP="00840333">
      <w:pPr>
        <w:shd w:val="clear" w:color="auto" w:fill="FFFFFF" w:themeFill="background1"/>
        <w:ind w:firstLine="709"/>
        <w:jc w:val="both"/>
        <w:rPr>
          <w:sz w:val="28"/>
          <w:szCs w:val="28"/>
        </w:rPr>
      </w:pPr>
      <w:r w:rsidRPr="003859D6">
        <w:rPr>
          <w:sz w:val="28"/>
          <w:szCs w:val="28"/>
        </w:rPr>
        <w:t>Соглашением установлен в Ленинградской области размер минимальной заработной платы с 1 января 202</w:t>
      </w:r>
      <w:r>
        <w:rPr>
          <w:sz w:val="28"/>
          <w:szCs w:val="28"/>
        </w:rPr>
        <w:t>5</w:t>
      </w:r>
      <w:r w:rsidRPr="003859D6">
        <w:rPr>
          <w:sz w:val="28"/>
          <w:szCs w:val="28"/>
        </w:rPr>
        <w:t xml:space="preserve"> года в сумме</w:t>
      </w:r>
      <w:r>
        <w:rPr>
          <w:sz w:val="28"/>
          <w:szCs w:val="28"/>
        </w:rPr>
        <w:t xml:space="preserve"> 23 800</w:t>
      </w:r>
      <w:r w:rsidRPr="003859D6">
        <w:rPr>
          <w:sz w:val="28"/>
          <w:szCs w:val="28"/>
        </w:rPr>
        <w:t xml:space="preserve"> рублей.</w:t>
      </w:r>
    </w:p>
    <w:p w:rsidR="00840333" w:rsidRPr="003859D6" w:rsidRDefault="00840333" w:rsidP="00840333">
      <w:pPr>
        <w:shd w:val="clear" w:color="auto" w:fill="FFFFFF" w:themeFill="background1"/>
        <w:ind w:firstLine="709"/>
        <w:jc w:val="both"/>
        <w:rPr>
          <w:sz w:val="28"/>
          <w:szCs w:val="28"/>
        </w:rPr>
      </w:pPr>
      <w:r w:rsidRPr="003859D6">
        <w:rPr>
          <w:sz w:val="28"/>
          <w:szCs w:val="28"/>
        </w:rPr>
        <w:lastRenderedPageBreak/>
        <w:t xml:space="preserve">- планомерного повышения заработной платы отдельных категорий работников бюджетной сферы и сохранение достигнутых целевых показателей в соответствии с указом Президента Российской Федерации от 7 мая 2012 года № 597 «О мероприятиях по реализации государственной социальной политики». </w:t>
      </w:r>
    </w:p>
    <w:p w:rsidR="00840333" w:rsidRPr="003859D6" w:rsidRDefault="00840333" w:rsidP="00840333">
      <w:pPr>
        <w:shd w:val="clear" w:color="auto" w:fill="FFFFFF" w:themeFill="background1"/>
        <w:ind w:firstLine="709"/>
        <w:jc w:val="both"/>
        <w:rPr>
          <w:sz w:val="28"/>
          <w:szCs w:val="28"/>
        </w:rPr>
      </w:pPr>
      <w:r w:rsidRPr="003859D6">
        <w:rPr>
          <w:sz w:val="28"/>
          <w:szCs w:val="28"/>
        </w:rPr>
        <w:t xml:space="preserve">- в соответствии со статьей 4 Федерального закона от 24.10.1997 № 134-ФЗ с 2022 года величина </w:t>
      </w:r>
      <w:r w:rsidRPr="003859D6">
        <w:rPr>
          <w:bCs/>
          <w:sz w:val="28"/>
          <w:szCs w:val="28"/>
        </w:rPr>
        <w:t>прожиточного минимума</w:t>
      </w:r>
      <w:r w:rsidRPr="003859D6">
        <w:rPr>
          <w:sz w:val="28"/>
          <w:szCs w:val="28"/>
        </w:rPr>
        <w:t xml:space="preserve"> (далее – ПМ) на душу населения в Ленинградской области рассчитывается ежегодно путем умножения величины ПМ на душу населения в целом по Российской Федерации, установленной на очередной год, на коэффициент региональной дифференциации, утвержденный дорожной картой ежегодного установления величины ПМ на душу населения в Ленинградской области.</w:t>
      </w:r>
    </w:p>
    <w:p w:rsidR="00840333" w:rsidRPr="003859D6" w:rsidRDefault="00840333" w:rsidP="00840333">
      <w:pPr>
        <w:shd w:val="clear" w:color="auto" w:fill="FFFFFF" w:themeFill="background1"/>
        <w:ind w:firstLine="709"/>
        <w:jc w:val="both"/>
        <w:rPr>
          <w:sz w:val="28"/>
          <w:szCs w:val="28"/>
        </w:rPr>
      </w:pPr>
      <w:r w:rsidRPr="003859D6">
        <w:rPr>
          <w:sz w:val="28"/>
          <w:szCs w:val="28"/>
        </w:rPr>
        <w:t xml:space="preserve">Утвержденный размер коэффициента региональной дифференциации </w:t>
      </w:r>
      <w:r w:rsidRPr="003859D6">
        <w:rPr>
          <w:sz w:val="28"/>
          <w:szCs w:val="28"/>
        </w:rPr>
        <w:br/>
        <w:t>в Ленинградской области на 2025 год – 1,07. С 2026 года величина ПМ в Ленинградской области на очередной год рассчитывается путем умножения величины ПМ в целом по Российской Федерации на коэффициент региональной дифференциации – 1,07.</w:t>
      </w:r>
    </w:p>
    <w:p w:rsidR="00840333" w:rsidRDefault="00840333" w:rsidP="00840333">
      <w:pPr>
        <w:ind w:firstLine="709"/>
        <w:jc w:val="both"/>
        <w:rPr>
          <w:color w:val="000000" w:themeColor="text1"/>
          <w:sz w:val="28"/>
          <w:szCs w:val="28"/>
        </w:rPr>
      </w:pPr>
      <w:r w:rsidRPr="002D2FA7">
        <w:rPr>
          <w:color w:val="000000" w:themeColor="text1"/>
          <w:sz w:val="28"/>
          <w:szCs w:val="28"/>
        </w:rPr>
        <w:t xml:space="preserve">Величина ПМ на душу населения в среднем на 2024 год установлена в размере </w:t>
      </w:r>
      <w:r>
        <w:rPr>
          <w:color w:val="000000" w:themeColor="text1"/>
          <w:sz w:val="28"/>
          <w:szCs w:val="28"/>
        </w:rPr>
        <w:t>16 226 рублей, на 2025 год – 18</w:t>
      </w:r>
      <w:r w:rsidRPr="002D2FA7">
        <w:rPr>
          <w:color w:val="000000" w:themeColor="text1"/>
          <w:sz w:val="28"/>
          <w:szCs w:val="28"/>
        </w:rPr>
        <w:t> 974 рубля.</w:t>
      </w:r>
    </w:p>
    <w:p w:rsidR="00840333" w:rsidRPr="002D2FA7" w:rsidRDefault="00840333" w:rsidP="00840333">
      <w:pPr>
        <w:ind w:firstLine="709"/>
        <w:jc w:val="both"/>
        <w:rPr>
          <w:color w:val="000000" w:themeColor="text1"/>
          <w:sz w:val="28"/>
          <w:szCs w:val="28"/>
        </w:rPr>
      </w:pPr>
      <w:r>
        <w:rPr>
          <w:color w:val="000000" w:themeColor="text1"/>
          <w:sz w:val="28"/>
          <w:szCs w:val="28"/>
        </w:rPr>
        <w:t>В</w:t>
      </w:r>
      <w:r w:rsidRPr="002D2FA7">
        <w:rPr>
          <w:color w:val="000000" w:themeColor="text1"/>
          <w:sz w:val="28"/>
          <w:szCs w:val="28"/>
        </w:rPr>
        <w:t xml:space="preserve">еличина ПМ на душу населения в Ленинградской области </w:t>
      </w:r>
      <w:r w:rsidRPr="002D2FA7">
        <w:rPr>
          <w:color w:val="000000" w:themeColor="text1"/>
          <w:sz w:val="28"/>
          <w:szCs w:val="28"/>
        </w:rPr>
        <w:br/>
        <w:t>в консервативном варианте в 2026 году составит 20 530 рублей, в 2027 году – 21 352 рубля; в 2028 году – 22 206 рублей. В базовом варианте величина ПМ на душу населения в Ленинградской области в 2026 году составит 20 417 рублей, в 2027 году – 21 233 рубля; в 2028 году – 22 083 рубля.</w:t>
      </w:r>
    </w:p>
    <w:p w:rsidR="00840333" w:rsidRPr="002D2FA7" w:rsidRDefault="00840333" w:rsidP="00840333">
      <w:pPr>
        <w:ind w:firstLine="709"/>
        <w:jc w:val="both"/>
        <w:rPr>
          <w:color w:val="000000" w:themeColor="text1"/>
          <w:sz w:val="28"/>
          <w:szCs w:val="28"/>
        </w:rPr>
      </w:pPr>
      <w:r w:rsidRPr="002D2FA7">
        <w:rPr>
          <w:color w:val="000000" w:themeColor="text1"/>
          <w:sz w:val="28"/>
          <w:szCs w:val="28"/>
        </w:rPr>
        <w:t xml:space="preserve">В результате прогнозируемая величина </w:t>
      </w:r>
      <w:r>
        <w:rPr>
          <w:color w:val="000000" w:themeColor="text1"/>
          <w:sz w:val="28"/>
          <w:szCs w:val="28"/>
        </w:rPr>
        <w:t xml:space="preserve">ПМ в среднем на душу населения </w:t>
      </w:r>
      <w:r w:rsidRPr="002D2FA7">
        <w:rPr>
          <w:color w:val="000000" w:themeColor="text1"/>
          <w:sz w:val="28"/>
          <w:szCs w:val="28"/>
        </w:rPr>
        <w:t>в Ленинградской области к 2028 году по отношению к 2024 году и к 2025 году увеличится в 1,2 раза.</w:t>
      </w:r>
    </w:p>
    <w:p w:rsidR="00840333" w:rsidRPr="003859D6" w:rsidRDefault="00840333" w:rsidP="00840333">
      <w:pPr>
        <w:shd w:val="clear" w:color="auto" w:fill="FFFFFF" w:themeFill="background1"/>
        <w:ind w:firstLine="709"/>
        <w:jc w:val="both"/>
        <w:rPr>
          <w:sz w:val="28"/>
          <w:szCs w:val="28"/>
        </w:rPr>
      </w:pPr>
      <w:r w:rsidRPr="003859D6">
        <w:rPr>
          <w:sz w:val="28"/>
          <w:szCs w:val="28"/>
        </w:rPr>
        <w:t>Постановлением Правитель</w:t>
      </w:r>
      <w:r>
        <w:rPr>
          <w:sz w:val="28"/>
          <w:szCs w:val="28"/>
        </w:rPr>
        <w:t>ства Ленинградской области от 02.08</w:t>
      </w:r>
      <w:r w:rsidRPr="003859D6">
        <w:rPr>
          <w:sz w:val="28"/>
          <w:szCs w:val="28"/>
        </w:rPr>
        <w:t>.202</w:t>
      </w:r>
      <w:r>
        <w:rPr>
          <w:sz w:val="28"/>
          <w:szCs w:val="28"/>
        </w:rPr>
        <w:t>4 № 529</w:t>
      </w:r>
      <w:r w:rsidRPr="003859D6">
        <w:rPr>
          <w:sz w:val="28"/>
          <w:szCs w:val="28"/>
        </w:rPr>
        <w:t xml:space="preserve"> на 202</w:t>
      </w:r>
      <w:r>
        <w:rPr>
          <w:sz w:val="28"/>
          <w:szCs w:val="28"/>
        </w:rPr>
        <w:t>5</w:t>
      </w:r>
      <w:r w:rsidRPr="003859D6">
        <w:rPr>
          <w:sz w:val="28"/>
          <w:szCs w:val="28"/>
        </w:rPr>
        <w:t xml:space="preserve"> год в Ленинградской области с 1 января 202</w:t>
      </w:r>
      <w:r>
        <w:rPr>
          <w:sz w:val="28"/>
          <w:szCs w:val="28"/>
        </w:rPr>
        <w:t>5</w:t>
      </w:r>
      <w:r w:rsidRPr="003859D6">
        <w:rPr>
          <w:sz w:val="28"/>
          <w:szCs w:val="28"/>
        </w:rPr>
        <w:t xml:space="preserve"> года величина прожиточного минимума на душу населения установлена – </w:t>
      </w:r>
      <w:r w:rsidRPr="003859D6">
        <w:rPr>
          <w:color w:val="252525"/>
          <w:sz w:val="28"/>
          <w:szCs w:val="28"/>
          <w:shd w:val="clear" w:color="auto" w:fill="FFFFFF"/>
        </w:rPr>
        <w:t>1</w:t>
      </w:r>
      <w:r>
        <w:rPr>
          <w:color w:val="252525"/>
          <w:sz w:val="28"/>
          <w:szCs w:val="28"/>
          <w:shd w:val="clear" w:color="auto" w:fill="FFFFFF"/>
        </w:rPr>
        <w:t>8 974 рубля</w:t>
      </w:r>
      <w:r w:rsidRPr="003859D6">
        <w:rPr>
          <w:color w:val="252525"/>
          <w:sz w:val="28"/>
          <w:szCs w:val="28"/>
          <w:shd w:val="clear" w:color="auto" w:fill="FFFFFF"/>
        </w:rPr>
        <w:t xml:space="preserve"> (</w:t>
      </w:r>
      <w:r>
        <w:rPr>
          <w:sz w:val="28"/>
          <w:szCs w:val="28"/>
        </w:rPr>
        <w:t>118,5% к 2024</w:t>
      </w:r>
      <w:r w:rsidRPr="003859D6">
        <w:rPr>
          <w:sz w:val="28"/>
          <w:szCs w:val="28"/>
        </w:rPr>
        <w:t xml:space="preserve"> году)</w:t>
      </w:r>
      <w:r w:rsidRPr="003859D6">
        <w:rPr>
          <w:color w:val="252525"/>
          <w:sz w:val="28"/>
          <w:szCs w:val="28"/>
          <w:shd w:val="clear" w:color="auto" w:fill="FFFFFF"/>
        </w:rPr>
        <w:t xml:space="preserve">, для трудоспособного населения </w:t>
      </w:r>
      <w:r>
        <w:rPr>
          <w:color w:val="252525"/>
          <w:sz w:val="28"/>
          <w:szCs w:val="28"/>
          <w:shd w:val="clear" w:color="auto" w:fill="FFFFFF"/>
        </w:rPr>
        <w:t>–</w:t>
      </w:r>
      <w:r w:rsidRPr="003859D6">
        <w:rPr>
          <w:color w:val="252525"/>
          <w:sz w:val="28"/>
          <w:szCs w:val="28"/>
          <w:shd w:val="clear" w:color="auto" w:fill="FFFFFF"/>
        </w:rPr>
        <w:t xml:space="preserve"> </w:t>
      </w:r>
      <w:r>
        <w:rPr>
          <w:color w:val="252525"/>
          <w:sz w:val="28"/>
          <w:szCs w:val="28"/>
          <w:shd w:val="clear" w:color="auto" w:fill="FFFFFF"/>
        </w:rPr>
        <w:t>20 682 рубля</w:t>
      </w:r>
      <w:r w:rsidRPr="003859D6">
        <w:rPr>
          <w:color w:val="252525"/>
          <w:sz w:val="28"/>
          <w:szCs w:val="28"/>
          <w:shd w:val="clear" w:color="auto" w:fill="FFFFFF"/>
        </w:rPr>
        <w:t xml:space="preserve">, пенсионеров </w:t>
      </w:r>
      <w:r>
        <w:rPr>
          <w:color w:val="252525"/>
          <w:sz w:val="28"/>
          <w:szCs w:val="28"/>
          <w:shd w:val="clear" w:color="auto" w:fill="FFFFFF"/>
        </w:rPr>
        <w:t>–</w:t>
      </w:r>
      <w:r w:rsidRPr="003859D6">
        <w:rPr>
          <w:color w:val="252525"/>
          <w:sz w:val="28"/>
          <w:szCs w:val="28"/>
          <w:shd w:val="clear" w:color="auto" w:fill="FFFFFF"/>
        </w:rPr>
        <w:t xml:space="preserve"> 1</w:t>
      </w:r>
      <w:r>
        <w:rPr>
          <w:color w:val="252525"/>
          <w:sz w:val="28"/>
          <w:szCs w:val="28"/>
          <w:shd w:val="clear" w:color="auto" w:fill="FFFFFF"/>
        </w:rPr>
        <w:t>6 318</w:t>
      </w:r>
      <w:r w:rsidRPr="003859D6">
        <w:rPr>
          <w:color w:val="252525"/>
          <w:sz w:val="28"/>
          <w:szCs w:val="28"/>
          <w:shd w:val="clear" w:color="auto" w:fill="FFFFFF"/>
        </w:rPr>
        <w:t xml:space="preserve"> рублей, детей </w:t>
      </w:r>
      <w:r>
        <w:rPr>
          <w:color w:val="252525"/>
          <w:sz w:val="28"/>
          <w:szCs w:val="28"/>
          <w:shd w:val="clear" w:color="auto" w:fill="FFFFFF"/>
        </w:rPr>
        <w:t>–</w:t>
      </w:r>
      <w:r w:rsidRPr="003859D6">
        <w:rPr>
          <w:color w:val="252525"/>
          <w:sz w:val="28"/>
          <w:szCs w:val="28"/>
          <w:shd w:val="clear" w:color="auto" w:fill="FFFFFF"/>
        </w:rPr>
        <w:t xml:space="preserve"> 1</w:t>
      </w:r>
      <w:r>
        <w:rPr>
          <w:color w:val="252525"/>
          <w:sz w:val="28"/>
          <w:szCs w:val="28"/>
          <w:shd w:val="clear" w:color="auto" w:fill="FFFFFF"/>
        </w:rPr>
        <w:t>8 405</w:t>
      </w:r>
      <w:r w:rsidRPr="003859D6">
        <w:rPr>
          <w:color w:val="252525"/>
          <w:sz w:val="28"/>
          <w:szCs w:val="28"/>
          <w:shd w:val="clear" w:color="auto" w:fill="FFFFFF"/>
        </w:rPr>
        <w:t xml:space="preserve"> рублей.</w:t>
      </w:r>
      <w:r w:rsidRPr="003859D6">
        <w:rPr>
          <w:sz w:val="28"/>
          <w:szCs w:val="28"/>
        </w:rPr>
        <w:t xml:space="preserve"> </w:t>
      </w:r>
    </w:p>
    <w:p w:rsidR="00840333" w:rsidRPr="003859D6" w:rsidRDefault="00840333" w:rsidP="00840333">
      <w:pPr>
        <w:pStyle w:val="af5"/>
        <w:spacing w:after="0"/>
        <w:rPr>
          <w:rFonts w:cs="Times New Roman"/>
          <w:szCs w:val="28"/>
        </w:rPr>
      </w:pPr>
      <w:r w:rsidRPr="003859D6">
        <w:rPr>
          <w:rFonts w:cs="Times New Roman"/>
          <w:szCs w:val="28"/>
        </w:rPr>
        <w:t>Росту реальных доходов граждан в</w:t>
      </w:r>
      <w:r>
        <w:rPr>
          <w:rFonts w:cs="Times New Roman"/>
          <w:szCs w:val="28"/>
        </w:rPr>
        <w:t xml:space="preserve"> </w:t>
      </w:r>
      <w:r w:rsidRPr="003859D6">
        <w:rPr>
          <w:rFonts w:cs="Times New Roman"/>
          <w:szCs w:val="28"/>
        </w:rPr>
        <w:t>прогнозом периоде 202</w:t>
      </w:r>
      <w:r>
        <w:rPr>
          <w:rFonts w:cs="Times New Roman"/>
          <w:szCs w:val="28"/>
        </w:rPr>
        <w:t>6</w:t>
      </w:r>
      <w:r w:rsidRPr="003859D6">
        <w:rPr>
          <w:rFonts w:cs="Times New Roman"/>
          <w:szCs w:val="28"/>
        </w:rPr>
        <w:t>-202</w:t>
      </w:r>
      <w:r>
        <w:rPr>
          <w:rFonts w:cs="Times New Roman"/>
          <w:szCs w:val="28"/>
        </w:rPr>
        <w:t>8</w:t>
      </w:r>
      <w:r w:rsidRPr="003859D6">
        <w:rPr>
          <w:rFonts w:cs="Times New Roman"/>
          <w:szCs w:val="28"/>
        </w:rPr>
        <w:t xml:space="preserve"> гг. будет способствовать индексация социальных выплат, ежегодное установление минимального размера оплаты труда, развитие форм предоставления социальной помощи нуждающимся гражданам в целях поддержки их потребительского спроса, а также целевая поддержка отдельных категорий граждан, в частности, семей с детьми. </w:t>
      </w: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szCs w:val="28"/>
        </w:rPr>
      </w:pPr>
      <w:r w:rsidRPr="003859D6">
        <w:rPr>
          <w:rFonts w:cs="Times New Roman"/>
          <w:szCs w:val="28"/>
        </w:rPr>
        <w:t>3. Занятость населения</w:t>
      </w:r>
    </w:p>
    <w:p w:rsidR="00840333" w:rsidRPr="003859D6" w:rsidRDefault="00840333" w:rsidP="00840333">
      <w:pPr>
        <w:pStyle w:val="af5"/>
        <w:spacing w:after="0"/>
        <w:jc w:val="center"/>
        <w:rPr>
          <w:rFonts w:cs="Times New Roman"/>
          <w:szCs w:val="28"/>
        </w:rPr>
      </w:pPr>
    </w:p>
    <w:p w:rsidR="00840333" w:rsidRPr="003859D6" w:rsidRDefault="00840333" w:rsidP="00840333">
      <w:pPr>
        <w:shd w:val="clear" w:color="auto" w:fill="FFFFFF" w:themeFill="background1"/>
        <w:autoSpaceDN w:val="0"/>
        <w:ind w:firstLine="709"/>
        <w:jc w:val="both"/>
        <w:rPr>
          <w:rFonts w:eastAsia="Calibri"/>
          <w:sz w:val="28"/>
          <w:szCs w:val="28"/>
          <w:lang w:eastAsia="en-US"/>
        </w:rPr>
      </w:pPr>
      <w:r w:rsidRPr="003859D6">
        <w:rPr>
          <w:sz w:val="28"/>
          <w:szCs w:val="28"/>
        </w:rPr>
        <w:t xml:space="preserve">Рынок труда </w:t>
      </w:r>
      <w:r w:rsidRPr="003859D6">
        <w:rPr>
          <w:rFonts w:eastAsia="Calibri"/>
          <w:sz w:val="28"/>
          <w:szCs w:val="28"/>
          <w:lang w:eastAsia="en-US"/>
        </w:rPr>
        <w:t>в 202</w:t>
      </w:r>
      <w:r>
        <w:rPr>
          <w:rFonts w:eastAsia="Calibri"/>
          <w:sz w:val="28"/>
          <w:szCs w:val="28"/>
          <w:lang w:eastAsia="en-US"/>
        </w:rPr>
        <w:t>4</w:t>
      </w:r>
      <w:r w:rsidRPr="003859D6">
        <w:rPr>
          <w:rFonts w:eastAsia="Calibri"/>
          <w:sz w:val="28"/>
          <w:szCs w:val="28"/>
          <w:lang w:eastAsia="en-US"/>
        </w:rPr>
        <w:t xml:space="preserve"> году был стабилен, массовых высвобождений не наблюдалось, увольнения сотрудников происходили в рамках запланированных организационно-штатных мероприятий. </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lastRenderedPageBreak/>
        <w:t>Уровень регистрируемо</w:t>
      </w:r>
      <w:r>
        <w:rPr>
          <w:rFonts w:cs="Times New Roman"/>
          <w:szCs w:val="28"/>
        </w:rPr>
        <w:t>й безработицы имел значение 0,17</w:t>
      </w:r>
      <w:r w:rsidRPr="003859D6">
        <w:rPr>
          <w:rFonts w:cs="Times New Roman"/>
          <w:szCs w:val="28"/>
        </w:rPr>
        <w:t>%;</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Численность официально зарегистрированных безработных – </w:t>
      </w:r>
      <w:r>
        <w:rPr>
          <w:rFonts w:cs="Times New Roman"/>
          <w:szCs w:val="28"/>
        </w:rPr>
        <w:t>349</w:t>
      </w:r>
      <w:r w:rsidRPr="003859D6">
        <w:rPr>
          <w:rFonts w:cs="Times New Roman"/>
          <w:szCs w:val="28"/>
        </w:rPr>
        <w:t xml:space="preserve"> человека.</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С начала 202</w:t>
      </w:r>
      <w:r>
        <w:rPr>
          <w:rFonts w:cs="Times New Roman"/>
          <w:szCs w:val="28"/>
        </w:rPr>
        <w:t>5</w:t>
      </w:r>
      <w:r w:rsidRPr="003859D6">
        <w:rPr>
          <w:rFonts w:cs="Times New Roman"/>
          <w:szCs w:val="28"/>
        </w:rPr>
        <w:t xml:space="preserve"> года (с 01.01.202</w:t>
      </w:r>
      <w:r>
        <w:rPr>
          <w:rFonts w:cs="Times New Roman"/>
          <w:szCs w:val="28"/>
        </w:rPr>
        <w:t>5</w:t>
      </w:r>
      <w:r w:rsidRPr="003859D6">
        <w:rPr>
          <w:rFonts w:cs="Times New Roman"/>
          <w:szCs w:val="28"/>
        </w:rPr>
        <w:t xml:space="preserve"> по 01.07.202</w:t>
      </w:r>
      <w:r>
        <w:rPr>
          <w:rFonts w:cs="Times New Roman"/>
          <w:szCs w:val="28"/>
        </w:rPr>
        <w:t>5</w:t>
      </w:r>
      <w:r w:rsidRPr="003859D6">
        <w:rPr>
          <w:rFonts w:cs="Times New Roman"/>
          <w:szCs w:val="28"/>
        </w:rPr>
        <w:t xml:space="preserve">): </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 количество граждан, обратившихся в службу занятости региона в целях поиска </w:t>
      </w:r>
      <w:r>
        <w:rPr>
          <w:rFonts w:cs="Times New Roman"/>
          <w:szCs w:val="28"/>
        </w:rPr>
        <w:t>подходящей работы, составило 334</w:t>
      </w:r>
      <w:r w:rsidRPr="003859D6">
        <w:rPr>
          <w:rFonts w:cs="Times New Roman"/>
          <w:szCs w:val="28"/>
        </w:rPr>
        <w:t xml:space="preserve"> человек; </w:t>
      </w:r>
    </w:p>
    <w:p w:rsidR="00840333" w:rsidRPr="003859D6" w:rsidRDefault="00840333" w:rsidP="00840333">
      <w:pPr>
        <w:pStyle w:val="af5"/>
        <w:shd w:val="clear" w:color="auto" w:fill="FFFFFF" w:themeFill="background1"/>
        <w:spacing w:after="0"/>
        <w:contextualSpacing/>
        <w:rPr>
          <w:rFonts w:cs="Times New Roman"/>
          <w:szCs w:val="28"/>
        </w:rPr>
      </w:pPr>
      <w:r>
        <w:rPr>
          <w:rFonts w:cs="Times New Roman"/>
          <w:szCs w:val="28"/>
        </w:rPr>
        <w:t>- признано безработными 169</w:t>
      </w:r>
      <w:r w:rsidRPr="003859D6">
        <w:rPr>
          <w:rFonts w:cs="Times New Roman"/>
          <w:szCs w:val="28"/>
        </w:rPr>
        <w:t xml:space="preserve"> человек;</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 трудоустроены </w:t>
      </w:r>
      <w:r>
        <w:rPr>
          <w:rFonts w:cs="Times New Roman"/>
          <w:szCs w:val="28"/>
        </w:rPr>
        <w:t xml:space="preserve">95 </w:t>
      </w:r>
      <w:r w:rsidRPr="003859D6">
        <w:rPr>
          <w:rFonts w:cs="Times New Roman"/>
          <w:szCs w:val="28"/>
        </w:rPr>
        <w:t>человек;</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уровень</w:t>
      </w:r>
      <w:r>
        <w:rPr>
          <w:rFonts w:cs="Times New Roman"/>
          <w:szCs w:val="28"/>
        </w:rPr>
        <w:t xml:space="preserve"> регистрируемой безработицы 0,15</w:t>
      </w:r>
      <w:r w:rsidRPr="003859D6">
        <w:rPr>
          <w:rFonts w:cs="Times New Roman"/>
          <w:szCs w:val="28"/>
        </w:rPr>
        <w:t xml:space="preserve">%. </w:t>
      </w:r>
    </w:p>
    <w:p w:rsidR="00840333" w:rsidRPr="003859D6" w:rsidRDefault="00840333" w:rsidP="00840333">
      <w:pPr>
        <w:shd w:val="clear" w:color="auto" w:fill="FFFFFF" w:themeFill="background1"/>
        <w:ind w:firstLine="709"/>
        <w:contextualSpacing/>
        <w:jc w:val="both"/>
        <w:rPr>
          <w:sz w:val="28"/>
          <w:szCs w:val="28"/>
          <w:lang w:eastAsia="ar-SA"/>
        </w:rPr>
      </w:pPr>
      <w:r w:rsidRPr="003859D6">
        <w:rPr>
          <w:sz w:val="28"/>
          <w:szCs w:val="28"/>
          <w:lang w:eastAsia="ar-SA"/>
        </w:rPr>
        <w:t xml:space="preserve">Прогноз рынка труда по базовому варианту опирается на позитивные ожидания в развитии всех сфер экономики региона, а также в части развития рынка труда (сохранение стабильности на рынке труда региона при некотором снижении безработицы). </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К концу 202</w:t>
      </w:r>
      <w:r>
        <w:rPr>
          <w:rFonts w:cs="Times New Roman"/>
          <w:szCs w:val="28"/>
        </w:rPr>
        <w:t>8</w:t>
      </w:r>
      <w:r w:rsidRPr="003859D6">
        <w:rPr>
          <w:rFonts w:cs="Times New Roman"/>
          <w:szCs w:val="28"/>
        </w:rPr>
        <w:t xml:space="preserve"> года уровень регистрируемой безра</w:t>
      </w:r>
      <w:r>
        <w:rPr>
          <w:rFonts w:cs="Times New Roman"/>
          <w:szCs w:val="28"/>
        </w:rPr>
        <w:t>ботицы сохраниться на уровне 0,15</w:t>
      </w:r>
      <w:r w:rsidRPr="003859D6">
        <w:rPr>
          <w:rFonts w:cs="Times New Roman"/>
          <w:szCs w:val="28"/>
        </w:rPr>
        <w:t xml:space="preserve"> при численности официально зарегистрированных безработных не более </w:t>
      </w:r>
      <w:r>
        <w:rPr>
          <w:rFonts w:cs="Times New Roman"/>
          <w:szCs w:val="28"/>
        </w:rPr>
        <w:t>350</w:t>
      </w:r>
      <w:r w:rsidRPr="003859D6">
        <w:rPr>
          <w:rFonts w:cs="Times New Roman"/>
          <w:szCs w:val="28"/>
        </w:rPr>
        <w:t xml:space="preserve"> человек.</w:t>
      </w:r>
    </w:p>
    <w:p w:rsidR="00840333" w:rsidRPr="003859D6" w:rsidRDefault="00840333" w:rsidP="00840333">
      <w:pPr>
        <w:pStyle w:val="af5"/>
        <w:shd w:val="clear" w:color="auto" w:fill="FFFFFF" w:themeFill="background1"/>
        <w:spacing w:after="0"/>
        <w:contextualSpacing/>
        <w:rPr>
          <w:rFonts w:cs="Times New Roman"/>
          <w:szCs w:val="28"/>
        </w:rPr>
      </w:pPr>
      <w:r w:rsidRPr="003859D6">
        <w:rPr>
          <w:rFonts w:cs="Times New Roman"/>
          <w:szCs w:val="28"/>
        </w:rPr>
        <w:t xml:space="preserve">По показателю численность официально зарегистрированных в службе занятости безработных граждан прогнозируется увеличение с </w:t>
      </w:r>
      <w:r>
        <w:rPr>
          <w:rFonts w:cs="Times New Roman"/>
          <w:szCs w:val="28"/>
        </w:rPr>
        <w:t>349</w:t>
      </w:r>
      <w:r w:rsidRPr="003859D6">
        <w:rPr>
          <w:rFonts w:cs="Times New Roman"/>
          <w:szCs w:val="28"/>
        </w:rPr>
        <w:t xml:space="preserve"> человек                       </w:t>
      </w:r>
      <w:r>
        <w:rPr>
          <w:rFonts w:cs="Times New Roman"/>
          <w:szCs w:val="28"/>
        </w:rPr>
        <w:t>в конце 2024</w:t>
      </w:r>
      <w:r w:rsidRPr="003859D6">
        <w:rPr>
          <w:rFonts w:cs="Times New Roman"/>
          <w:szCs w:val="28"/>
        </w:rPr>
        <w:t xml:space="preserve"> года до </w:t>
      </w:r>
      <w:r>
        <w:rPr>
          <w:rFonts w:cs="Times New Roman"/>
          <w:szCs w:val="28"/>
        </w:rPr>
        <w:t>350</w:t>
      </w:r>
      <w:r w:rsidRPr="003859D6">
        <w:rPr>
          <w:rFonts w:cs="Times New Roman"/>
          <w:szCs w:val="28"/>
        </w:rPr>
        <w:t xml:space="preserve"> человек в конце 202</w:t>
      </w:r>
      <w:r>
        <w:rPr>
          <w:rFonts w:cs="Times New Roman"/>
          <w:szCs w:val="28"/>
        </w:rPr>
        <w:t xml:space="preserve">8 года </w:t>
      </w:r>
      <w:r w:rsidRPr="003859D6">
        <w:rPr>
          <w:rFonts w:cs="Times New Roman"/>
          <w:szCs w:val="28"/>
        </w:rPr>
        <w:t>.</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jc w:val="center"/>
        <w:rPr>
          <w:rFonts w:cs="Times New Roman"/>
          <w:szCs w:val="28"/>
        </w:rPr>
      </w:pPr>
      <w:r w:rsidRPr="003859D6">
        <w:rPr>
          <w:rFonts w:cs="Times New Roman"/>
          <w:szCs w:val="28"/>
        </w:rPr>
        <w:t xml:space="preserve">4. Образование </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 xml:space="preserve">Одним из приоритетных направлений администрации муниципального образования является развитие социальной сферы города Мурино, повышение доступности качественного образования для всех категорий граждан, сохранение и укрепление здоровья обучающихся и воспитанников, воспитание гармонично развитой и социально ответственной личности на основе духовнонравственных ценностей. </w:t>
      </w:r>
    </w:p>
    <w:p w:rsidR="00840333" w:rsidRPr="003859D6" w:rsidRDefault="00840333" w:rsidP="00840333">
      <w:pPr>
        <w:pStyle w:val="af5"/>
        <w:spacing w:after="0"/>
        <w:rPr>
          <w:rFonts w:cs="Times New Roman"/>
          <w:szCs w:val="28"/>
        </w:rPr>
      </w:pPr>
      <w:r w:rsidRPr="003859D6">
        <w:rPr>
          <w:rFonts w:cs="Times New Roman"/>
          <w:szCs w:val="28"/>
        </w:rPr>
        <w:t xml:space="preserve">На сегодняшний день в системе общего образования в муниципальном образовании функционируют 6 средних общеобразовательных школы, 33 муниципальных детских сада. </w:t>
      </w:r>
    </w:p>
    <w:p w:rsidR="00840333" w:rsidRPr="003859D6" w:rsidRDefault="00840333" w:rsidP="00840333">
      <w:pPr>
        <w:pStyle w:val="af5"/>
        <w:spacing w:after="0"/>
        <w:rPr>
          <w:rFonts w:cs="Times New Roman"/>
          <w:szCs w:val="28"/>
        </w:rPr>
      </w:pPr>
      <w:r w:rsidRPr="003859D6">
        <w:rPr>
          <w:rFonts w:cs="Times New Roman"/>
          <w:szCs w:val="28"/>
        </w:rPr>
        <w:t xml:space="preserve">В прогнозном периоде развитие образования будет направлено по основным задачам: обеспечение равного доступа граждан к качественному непрерывному образованию; повышение качества дополнительного образования; создание условий для успешной социализации и эффективной самореализации обучающихся, в том числе испытывающих трудности в развитии, адаптации, обучении и общении; обеспечение выплат компенсации части платы, взимаемой с родителей (законных представителей) за присмотр и уход за детьми в муниципальных дошкольных образовательных организациях; обеспечение летнего оздоровительного отдыха обучающихся, безнадзорных, беспризорных детей, детей-сирот, детей, находящихся в трудной жизненной ситуации; обеспечение выплат стипендии студентам государственных профессиональных образовательных организаций. </w:t>
      </w: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bCs/>
          <w:szCs w:val="28"/>
        </w:rPr>
      </w:pPr>
      <w:r w:rsidRPr="003859D6">
        <w:rPr>
          <w:rFonts w:cs="Times New Roman"/>
          <w:bCs/>
          <w:szCs w:val="28"/>
        </w:rPr>
        <w:lastRenderedPageBreak/>
        <w:t>5. Потребительский рынок</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 xml:space="preserve">Потребительский рынок, являясь крупной составной частью экономики муниципального образования, призван обеспечивать условия для полного и своевременного удовлетворения спроса населения на потребительские товары и услуги, качество и безопасность их предоставления, доступность товаров и услуг на всей территории муниципального образования. </w:t>
      </w:r>
    </w:p>
    <w:p w:rsidR="00840333" w:rsidRPr="003859D6" w:rsidRDefault="00840333" w:rsidP="00840333">
      <w:pPr>
        <w:pStyle w:val="af5"/>
        <w:spacing w:after="0"/>
        <w:rPr>
          <w:rFonts w:cs="Times New Roman"/>
          <w:szCs w:val="28"/>
        </w:rPr>
      </w:pPr>
      <w:r w:rsidRPr="003859D6">
        <w:rPr>
          <w:rFonts w:cs="Times New Roman"/>
          <w:szCs w:val="28"/>
        </w:rPr>
        <w:t xml:space="preserve">Развитие секторов потребительского рынка предприятий, находящихся на территории муниципального образования, в прогнозный период предусматривается в целом умеренными темпами. </w:t>
      </w:r>
    </w:p>
    <w:p w:rsidR="00840333" w:rsidRPr="003859D6" w:rsidRDefault="00840333" w:rsidP="00840333">
      <w:pPr>
        <w:pStyle w:val="af5"/>
        <w:spacing w:after="0"/>
        <w:rPr>
          <w:rFonts w:cs="Times New Roman"/>
          <w:color w:val="000000"/>
          <w:szCs w:val="28"/>
          <w:shd w:val="clear" w:color="auto" w:fill="FFFFFF"/>
        </w:rPr>
      </w:pPr>
      <w:r w:rsidRPr="003859D6">
        <w:rPr>
          <w:rFonts w:cs="Times New Roman"/>
          <w:color w:val="000000"/>
          <w:szCs w:val="28"/>
          <w:shd w:val="clear" w:color="auto" w:fill="FFFFFF"/>
        </w:rPr>
        <w:t xml:space="preserve">В </w:t>
      </w:r>
      <w:r>
        <w:rPr>
          <w:rFonts w:cs="Times New Roman"/>
          <w:color w:val="000000"/>
          <w:szCs w:val="28"/>
          <w:shd w:val="clear" w:color="auto" w:fill="FFFFFF"/>
        </w:rPr>
        <w:t>2025 году открылся</w:t>
      </w:r>
      <w:r w:rsidRPr="003859D6">
        <w:rPr>
          <w:rFonts w:cs="Times New Roman"/>
          <w:color w:val="000000"/>
          <w:szCs w:val="28"/>
          <w:shd w:val="clear" w:color="auto" w:fill="FFFFFF"/>
        </w:rPr>
        <w:t xml:space="preserve"> новый торгово-развлекательный центр «Небо». Общая площадь комплекса около 38 тысяч квадратных метров. </w:t>
      </w:r>
      <w:r>
        <w:rPr>
          <w:rFonts w:cs="Times New Roman"/>
          <w:color w:val="353535"/>
          <w:szCs w:val="28"/>
          <w:shd w:val="clear" w:color="auto" w:fill="FFFFFF"/>
        </w:rPr>
        <w:t>На 1-ом этаже разместились</w:t>
      </w:r>
      <w:r w:rsidRPr="003859D6">
        <w:rPr>
          <w:rFonts w:cs="Times New Roman"/>
          <w:color w:val="353535"/>
          <w:szCs w:val="28"/>
          <w:shd w:val="clear" w:color="auto" w:fill="FFFFFF"/>
        </w:rPr>
        <w:t xml:space="preserve"> продуктовый супермаркет</w:t>
      </w:r>
      <w:r>
        <w:rPr>
          <w:rFonts w:cs="Times New Roman"/>
          <w:color w:val="353535"/>
          <w:szCs w:val="28"/>
          <w:shd w:val="clear" w:color="auto" w:fill="FFFFFF"/>
        </w:rPr>
        <w:t xml:space="preserve"> «Перекресток»</w:t>
      </w:r>
      <w:r w:rsidRPr="003859D6">
        <w:rPr>
          <w:rFonts w:cs="Times New Roman"/>
          <w:color w:val="353535"/>
          <w:szCs w:val="28"/>
          <w:shd w:val="clear" w:color="auto" w:fill="FFFFFF"/>
        </w:rPr>
        <w:t>, галерея мага</w:t>
      </w:r>
      <w:r>
        <w:rPr>
          <w:rFonts w:cs="Times New Roman"/>
          <w:color w:val="353535"/>
          <w:szCs w:val="28"/>
          <w:shd w:val="clear" w:color="auto" w:fill="FFFFFF"/>
        </w:rPr>
        <w:t>зинов одежды, обуви и косметики</w:t>
      </w:r>
      <w:r w:rsidRPr="003859D6">
        <w:rPr>
          <w:rFonts w:cs="Times New Roman"/>
          <w:color w:val="353535"/>
          <w:szCs w:val="28"/>
          <w:shd w:val="clear" w:color="auto" w:fill="FFFFFF"/>
        </w:rPr>
        <w:t>. 2-ой этаж</w:t>
      </w:r>
      <w:r>
        <w:rPr>
          <w:rFonts w:cs="Times New Roman"/>
          <w:color w:val="353535"/>
          <w:szCs w:val="28"/>
          <w:shd w:val="clear" w:color="auto" w:fill="FFFFFF"/>
        </w:rPr>
        <w:t>, помимо торговой функции, стал</w:t>
      </w:r>
      <w:r w:rsidRPr="003859D6">
        <w:rPr>
          <w:rFonts w:cs="Times New Roman"/>
          <w:color w:val="353535"/>
          <w:szCs w:val="28"/>
          <w:shd w:val="clear" w:color="auto" w:fill="FFFFFF"/>
        </w:rPr>
        <w:t xml:space="preserve"> главным центром семейного досуга «рядом с домом» в Мурино: детский развлекательный центр, </w:t>
      </w:r>
      <w:r>
        <w:rPr>
          <w:rFonts w:cs="Times New Roman"/>
          <w:color w:val="353535"/>
          <w:szCs w:val="28"/>
          <w:shd w:val="clear" w:color="auto" w:fill="FFFFFF"/>
        </w:rPr>
        <w:t>фитнес центр</w:t>
      </w:r>
      <w:r w:rsidRPr="003859D6">
        <w:rPr>
          <w:rFonts w:cs="Times New Roman"/>
          <w:color w:val="353535"/>
          <w:szCs w:val="28"/>
          <w:shd w:val="clear" w:color="auto" w:fill="FFFFFF"/>
        </w:rPr>
        <w:t>, концептуальный фудхолл и ресторан</w:t>
      </w:r>
      <w:r>
        <w:rPr>
          <w:rFonts w:cs="Times New Roman"/>
          <w:color w:val="353535"/>
          <w:szCs w:val="28"/>
          <w:shd w:val="clear" w:color="auto" w:fill="FFFFFF"/>
        </w:rPr>
        <w:t>ы</w:t>
      </w:r>
      <w:r w:rsidRPr="003859D6">
        <w:rPr>
          <w:rFonts w:cs="Times New Roman"/>
          <w:color w:val="353535"/>
          <w:szCs w:val="28"/>
          <w:shd w:val="clear" w:color="auto" w:fill="FFFFFF"/>
        </w:rPr>
        <w:t xml:space="preserve">. </w:t>
      </w:r>
    </w:p>
    <w:p w:rsidR="00840333" w:rsidRPr="001A0887" w:rsidRDefault="00840333" w:rsidP="00840333">
      <w:pPr>
        <w:ind w:firstLine="709"/>
        <w:jc w:val="both"/>
        <w:rPr>
          <w:color w:val="000000" w:themeColor="text1"/>
          <w:sz w:val="28"/>
          <w:szCs w:val="28"/>
        </w:rPr>
      </w:pPr>
      <w:r w:rsidRPr="00582DE9">
        <w:rPr>
          <w:color w:val="353535"/>
          <w:sz w:val="28"/>
          <w:szCs w:val="28"/>
          <w:shd w:val="clear" w:color="auto" w:fill="FFFFFF"/>
          <w:lang w:eastAsia="ar-SA"/>
        </w:rPr>
        <w:t>В 2024 году оборот розничной торговли составил 9 053, млн. руб., что в 27,4% меньше, чем в 2023 году. В 2024 году повышение ключевой ставки Центрального банка оказало значительное влияние на экономическую активность в регионе,</w:t>
      </w:r>
      <w:r w:rsidRPr="001A0887">
        <w:rPr>
          <w:color w:val="000000" w:themeColor="text1"/>
          <w:sz w:val="28"/>
          <w:szCs w:val="28"/>
        </w:rPr>
        <w:t xml:space="preserve"> что отразилось на достижении результатов показателя.</w:t>
      </w:r>
      <w:r>
        <w:rPr>
          <w:color w:val="000000" w:themeColor="text1"/>
          <w:sz w:val="28"/>
          <w:szCs w:val="28"/>
        </w:rPr>
        <w:t xml:space="preserve"> </w:t>
      </w:r>
      <w:r w:rsidRPr="001A0887">
        <w:rPr>
          <w:color w:val="000000" w:themeColor="text1"/>
          <w:sz w:val="28"/>
          <w:szCs w:val="28"/>
        </w:rPr>
        <w:t>Корреляция наблюдается в статистических данных (с июля по октябрь). Повышение ключевой ставки сделало  потребительское кредитование менее доступным. Учитывая общую закредитованность населения, а также привлекательные ставки по вкладам в коммерческих банках, перераспределение бюджета населения произошло в сторону накопления и удовлетворения первоочередных потребностей.</w:t>
      </w:r>
    </w:p>
    <w:p w:rsidR="00840333" w:rsidRPr="003859D6" w:rsidRDefault="00840333" w:rsidP="00840333">
      <w:pPr>
        <w:shd w:val="clear" w:color="auto" w:fill="FFFFFF" w:themeFill="background1"/>
        <w:ind w:firstLine="709"/>
        <w:jc w:val="both"/>
        <w:rPr>
          <w:sz w:val="28"/>
          <w:szCs w:val="28"/>
        </w:rPr>
      </w:pPr>
      <w:r w:rsidRPr="003859D6">
        <w:rPr>
          <w:sz w:val="28"/>
          <w:szCs w:val="28"/>
        </w:rPr>
        <w:t xml:space="preserve">В 2024 году оборот розничной торговли муниципального образования оценивается на уровне </w:t>
      </w:r>
      <w:r>
        <w:rPr>
          <w:sz w:val="28"/>
          <w:szCs w:val="28"/>
        </w:rPr>
        <w:t>10 774,3</w:t>
      </w:r>
      <w:r w:rsidRPr="003859D6">
        <w:rPr>
          <w:sz w:val="28"/>
          <w:szCs w:val="28"/>
        </w:rPr>
        <w:t xml:space="preserve"> млн. руб.</w:t>
      </w:r>
    </w:p>
    <w:p w:rsidR="00840333" w:rsidRPr="003859D6" w:rsidRDefault="00840333" w:rsidP="00840333">
      <w:pPr>
        <w:pStyle w:val="af5"/>
        <w:spacing w:after="0"/>
        <w:rPr>
          <w:rFonts w:cs="Times New Roman"/>
          <w:szCs w:val="28"/>
        </w:rPr>
      </w:pPr>
      <w:r w:rsidRPr="003859D6">
        <w:rPr>
          <w:rFonts w:cs="Times New Roman"/>
          <w:szCs w:val="28"/>
        </w:rPr>
        <w:t>К 202</w:t>
      </w:r>
      <w:r>
        <w:rPr>
          <w:rFonts w:cs="Times New Roman"/>
          <w:szCs w:val="28"/>
        </w:rPr>
        <w:t>8</w:t>
      </w:r>
      <w:r w:rsidRPr="003859D6">
        <w:rPr>
          <w:rFonts w:cs="Times New Roman"/>
          <w:szCs w:val="28"/>
        </w:rPr>
        <w:t xml:space="preserve"> году розничный оборот предприятий увели</w:t>
      </w:r>
      <w:r>
        <w:rPr>
          <w:rFonts w:cs="Times New Roman"/>
          <w:szCs w:val="28"/>
        </w:rPr>
        <w:t>чится на 19% к показателю 2024</w:t>
      </w:r>
      <w:r w:rsidRPr="003859D6">
        <w:rPr>
          <w:rFonts w:cs="Times New Roman"/>
          <w:szCs w:val="28"/>
        </w:rPr>
        <w:t xml:space="preserve"> года. </w:t>
      </w:r>
    </w:p>
    <w:p w:rsidR="00840333" w:rsidRPr="003859D6" w:rsidRDefault="00840333" w:rsidP="00840333">
      <w:pPr>
        <w:widowControl w:val="0"/>
        <w:ind w:firstLine="740"/>
        <w:jc w:val="both"/>
        <w:rPr>
          <w:sz w:val="28"/>
          <w:szCs w:val="28"/>
          <w:lang w:bidi="ru-RU"/>
        </w:rPr>
      </w:pPr>
      <w:r w:rsidRPr="003859D6">
        <w:rPr>
          <w:sz w:val="28"/>
          <w:szCs w:val="28"/>
          <w:lang w:bidi="ru-RU"/>
        </w:rPr>
        <w:t>В 202</w:t>
      </w:r>
      <w:r>
        <w:rPr>
          <w:sz w:val="28"/>
          <w:szCs w:val="28"/>
          <w:lang w:bidi="ru-RU"/>
        </w:rPr>
        <w:t>4</w:t>
      </w:r>
      <w:r w:rsidRPr="003859D6">
        <w:rPr>
          <w:sz w:val="28"/>
          <w:szCs w:val="28"/>
          <w:lang w:bidi="ru-RU"/>
        </w:rPr>
        <w:t xml:space="preserve"> году количество малых и средних предприятий (с учётом микропредприятий) и индивидуальных предпринимателей составляло </w:t>
      </w:r>
      <w:r>
        <w:rPr>
          <w:sz w:val="28"/>
          <w:szCs w:val="28"/>
          <w:lang w:bidi="ru-RU"/>
        </w:rPr>
        <w:t>9 288</w:t>
      </w:r>
      <w:r w:rsidRPr="003859D6">
        <w:rPr>
          <w:sz w:val="28"/>
          <w:szCs w:val="28"/>
          <w:lang w:bidi="ru-RU"/>
        </w:rPr>
        <w:t xml:space="preserve"> ед. В целях снижения негативных последствий ограничительных мер на федеральном и региональном уровне разработаны и действуют эффективные меры поддержки субъектов малого и среднего предпринимательства Ленинградской области.</w:t>
      </w:r>
    </w:p>
    <w:p w:rsidR="00840333" w:rsidRPr="003859D6" w:rsidRDefault="00840333" w:rsidP="00840333">
      <w:pPr>
        <w:pStyle w:val="af5"/>
        <w:spacing w:after="0"/>
        <w:rPr>
          <w:rFonts w:cs="Times New Roman"/>
          <w:szCs w:val="28"/>
        </w:rPr>
      </w:pPr>
      <w:r w:rsidRPr="003859D6">
        <w:rPr>
          <w:rFonts w:cs="Times New Roman"/>
          <w:szCs w:val="28"/>
        </w:rPr>
        <w:t xml:space="preserve">Развитие малого и среднего бизнеса имеет важное значение для города, поскольку этот сектор как никакой другой способен быстро реагировать на потребности рынка во всех сферах экономики, обеспечить самозанятость граждан. Предпринимательство способствует насыщению рынка товарами и услугами, созданию новых рабочих мест и новых производств, увеличению налоговых поступлений. </w:t>
      </w:r>
    </w:p>
    <w:p w:rsidR="00840333" w:rsidRPr="003859D6" w:rsidRDefault="00840333" w:rsidP="00840333">
      <w:pPr>
        <w:pStyle w:val="af5"/>
        <w:spacing w:after="0"/>
        <w:rPr>
          <w:rFonts w:cs="Times New Roman"/>
          <w:szCs w:val="28"/>
        </w:rPr>
      </w:pPr>
      <w:r w:rsidRPr="003859D6">
        <w:rPr>
          <w:rFonts w:cs="Times New Roman"/>
          <w:szCs w:val="28"/>
        </w:rPr>
        <w:t xml:space="preserve">Для содействия развитию малого предпринимательства на территории муниципального образования обеспечена реализация муниципальной </w:t>
      </w:r>
      <w:r w:rsidRPr="003859D6">
        <w:rPr>
          <w:rFonts w:cs="Times New Roman"/>
          <w:szCs w:val="28"/>
        </w:rPr>
        <w:lastRenderedPageBreak/>
        <w:t>программы «</w:t>
      </w:r>
      <w:r w:rsidRPr="003859D6">
        <w:rPr>
          <w:rFonts w:cs="Times New Roman"/>
          <w:szCs w:val="28"/>
          <w:lang w:eastAsia="ru-RU"/>
        </w:rPr>
        <w:t>Стимулирование экономической активности на территории муниципального образования</w:t>
      </w:r>
      <w:r w:rsidRPr="003859D6">
        <w:rPr>
          <w:rFonts w:cs="Times New Roman"/>
          <w:szCs w:val="28"/>
        </w:rPr>
        <w:t xml:space="preserve">» (далее – Программа), которая, в первую очередь, направлена на улучшение условий ведения предпринимательской деятельности, акселерацию субъектов малого и среднего предпринимательства, популяризацию предпринимательства, создание новых объектов, рабочих мест. </w:t>
      </w:r>
    </w:p>
    <w:p w:rsidR="00840333" w:rsidRPr="003859D6" w:rsidRDefault="00840333" w:rsidP="00840333">
      <w:pPr>
        <w:widowControl w:val="0"/>
        <w:ind w:firstLine="740"/>
        <w:jc w:val="both"/>
        <w:rPr>
          <w:sz w:val="28"/>
          <w:szCs w:val="28"/>
          <w:lang w:bidi="ru-RU"/>
        </w:rPr>
      </w:pPr>
      <w:r w:rsidRPr="003859D6">
        <w:rPr>
          <w:sz w:val="28"/>
          <w:szCs w:val="28"/>
          <w:lang w:bidi="ru-RU"/>
        </w:rPr>
        <w:t>По прогнозу к 202</w:t>
      </w:r>
      <w:r>
        <w:rPr>
          <w:sz w:val="28"/>
          <w:szCs w:val="28"/>
          <w:lang w:bidi="ru-RU"/>
        </w:rPr>
        <w:t>8</w:t>
      </w:r>
      <w:r w:rsidRPr="003859D6">
        <w:rPr>
          <w:sz w:val="28"/>
          <w:szCs w:val="28"/>
          <w:lang w:bidi="ru-RU"/>
        </w:rPr>
        <w:t xml:space="preserve"> году количество малых и средних предприятий в муниципальном образовании будет постепенно увеличиваться.</w:t>
      </w:r>
    </w:p>
    <w:p w:rsidR="00840333" w:rsidRPr="003859D6" w:rsidRDefault="00840333" w:rsidP="00840333">
      <w:pPr>
        <w:widowControl w:val="0"/>
        <w:ind w:firstLine="740"/>
        <w:jc w:val="both"/>
        <w:rPr>
          <w:sz w:val="28"/>
          <w:szCs w:val="28"/>
          <w:lang w:bidi="ru-RU"/>
        </w:rPr>
      </w:pPr>
    </w:p>
    <w:p w:rsidR="00840333" w:rsidRPr="003859D6" w:rsidRDefault="00840333" w:rsidP="00840333">
      <w:pPr>
        <w:pStyle w:val="af5"/>
        <w:spacing w:after="0"/>
        <w:jc w:val="center"/>
        <w:rPr>
          <w:rFonts w:cs="Times New Roman"/>
          <w:bCs/>
          <w:szCs w:val="28"/>
        </w:rPr>
      </w:pPr>
      <w:r w:rsidRPr="003859D6">
        <w:rPr>
          <w:rFonts w:cs="Times New Roman"/>
          <w:bCs/>
          <w:szCs w:val="28"/>
        </w:rPr>
        <w:t>6. Промышленность и коммунальная сфера</w:t>
      </w:r>
    </w:p>
    <w:p w:rsidR="00840333" w:rsidRPr="003859D6" w:rsidRDefault="00840333" w:rsidP="00840333">
      <w:pPr>
        <w:pStyle w:val="af5"/>
        <w:spacing w:after="0"/>
        <w:jc w:val="center"/>
        <w:rPr>
          <w:rFonts w:cs="Times New Roman"/>
          <w:bCs/>
          <w:szCs w:val="28"/>
        </w:rPr>
      </w:pPr>
    </w:p>
    <w:p w:rsidR="00840333" w:rsidRPr="003859D6" w:rsidRDefault="00840333" w:rsidP="00840333">
      <w:pPr>
        <w:pStyle w:val="af5"/>
        <w:spacing w:after="0"/>
        <w:rPr>
          <w:rFonts w:cs="Times New Roman"/>
          <w:bCs/>
          <w:szCs w:val="28"/>
        </w:rPr>
      </w:pPr>
      <w:r w:rsidRPr="003859D6">
        <w:rPr>
          <w:rFonts w:cs="Times New Roman"/>
          <w:bCs/>
          <w:szCs w:val="28"/>
        </w:rPr>
        <w:t>В 202</w:t>
      </w:r>
      <w:r>
        <w:rPr>
          <w:rFonts w:cs="Times New Roman"/>
          <w:bCs/>
          <w:szCs w:val="28"/>
        </w:rPr>
        <w:t>4</w:t>
      </w:r>
      <w:r w:rsidRPr="003859D6">
        <w:rPr>
          <w:rFonts w:cs="Times New Roman"/>
          <w:bCs/>
          <w:szCs w:val="28"/>
        </w:rPr>
        <w:t xml:space="preserve"> году объем отгруженных товаров собственного производства, выполненных работ и услуг составил </w:t>
      </w:r>
      <w:r>
        <w:rPr>
          <w:rFonts w:cs="Times New Roman"/>
          <w:bCs/>
          <w:szCs w:val="28"/>
        </w:rPr>
        <w:t>16 579,1</w:t>
      </w:r>
      <w:r w:rsidRPr="003859D6">
        <w:rPr>
          <w:rFonts w:cs="Times New Roman"/>
          <w:bCs/>
          <w:szCs w:val="28"/>
        </w:rPr>
        <w:t xml:space="preserve"> млн. руб., в том числе по виду экономической деятельности «Обрабатывающее производство» – 9</w:t>
      </w:r>
      <w:r>
        <w:rPr>
          <w:rFonts w:cs="Times New Roman"/>
          <w:bCs/>
          <w:szCs w:val="28"/>
        </w:rPr>
        <w:t> 512,4</w:t>
      </w:r>
      <w:r w:rsidRPr="003859D6">
        <w:rPr>
          <w:rFonts w:cs="Times New Roman"/>
          <w:bCs/>
          <w:szCs w:val="28"/>
        </w:rPr>
        <w:t xml:space="preserve"> млн. руб.</w:t>
      </w:r>
    </w:p>
    <w:p w:rsidR="00840333" w:rsidRPr="003859D6" w:rsidRDefault="00840333" w:rsidP="00840333">
      <w:pPr>
        <w:pStyle w:val="af5"/>
        <w:spacing w:after="0"/>
        <w:rPr>
          <w:rFonts w:cs="Times New Roman"/>
          <w:bCs/>
          <w:szCs w:val="28"/>
        </w:rPr>
      </w:pPr>
      <w:r w:rsidRPr="003859D6">
        <w:rPr>
          <w:rFonts w:cs="Times New Roman"/>
          <w:bCs/>
          <w:szCs w:val="28"/>
        </w:rPr>
        <w:t>К 202</w:t>
      </w:r>
      <w:r>
        <w:rPr>
          <w:rFonts w:cs="Times New Roman"/>
          <w:bCs/>
          <w:szCs w:val="28"/>
        </w:rPr>
        <w:t>8</w:t>
      </w:r>
      <w:r w:rsidRPr="003859D6">
        <w:rPr>
          <w:rFonts w:cs="Times New Roman"/>
          <w:bCs/>
          <w:szCs w:val="28"/>
        </w:rPr>
        <w:t xml:space="preserve"> году по базовому сценарию плановый объем отгруженных товаров собственного производства, выполненных работ и услуг составит </w:t>
      </w:r>
      <w:r>
        <w:rPr>
          <w:rFonts w:cs="Times New Roman"/>
          <w:bCs/>
          <w:szCs w:val="28"/>
        </w:rPr>
        <w:t>18 102,9</w:t>
      </w:r>
      <w:r w:rsidRPr="003859D6">
        <w:rPr>
          <w:rFonts w:cs="Times New Roman"/>
          <w:bCs/>
          <w:szCs w:val="28"/>
        </w:rPr>
        <w:t xml:space="preserve"> млн. руб., в том числе по виду экономической деятельности «Обрабатывающее производство» – </w:t>
      </w:r>
      <w:r>
        <w:rPr>
          <w:rFonts w:eastAsia="Calibri" w:cs="Times New Roman"/>
          <w:szCs w:val="28"/>
        </w:rPr>
        <w:t>10 730,9</w:t>
      </w:r>
      <w:r w:rsidRPr="003859D6">
        <w:rPr>
          <w:rFonts w:cs="Times New Roman"/>
          <w:bCs/>
          <w:szCs w:val="28"/>
        </w:rPr>
        <w:t xml:space="preserve"> тыс. руб.</w:t>
      </w:r>
    </w:p>
    <w:p w:rsidR="00840333" w:rsidRPr="003859D6" w:rsidRDefault="00840333" w:rsidP="00840333">
      <w:pPr>
        <w:pStyle w:val="af5"/>
        <w:spacing w:after="0"/>
        <w:rPr>
          <w:rFonts w:cs="Times New Roman"/>
          <w:bCs/>
          <w:szCs w:val="28"/>
        </w:rPr>
      </w:pPr>
      <w:r w:rsidRPr="003859D6">
        <w:rPr>
          <w:rFonts w:cs="Times New Roman"/>
          <w:bCs/>
          <w:szCs w:val="28"/>
        </w:rPr>
        <w:t>На территории муници</w:t>
      </w:r>
      <w:r>
        <w:rPr>
          <w:rFonts w:cs="Times New Roman"/>
          <w:bCs/>
          <w:szCs w:val="28"/>
        </w:rPr>
        <w:t>пального образования находится 8</w:t>
      </w:r>
      <w:r w:rsidRPr="003859D6">
        <w:rPr>
          <w:rFonts w:cs="Times New Roman"/>
          <w:bCs/>
          <w:szCs w:val="28"/>
        </w:rPr>
        <w:t xml:space="preserve"> источников теплоснабдения, 1 котельная обслуживается подведомственным учреждением МБУ «ЦБС». Котельной МБУ «ЦБС» отпущено в 202</w:t>
      </w:r>
      <w:r>
        <w:rPr>
          <w:rFonts w:cs="Times New Roman"/>
          <w:bCs/>
          <w:szCs w:val="28"/>
        </w:rPr>
        <w:t>4</w:t>
      </w:r>
      <w:r w:rsidRPr="003859D6">
        <w:rPr>
          <w:rFonts w:cs="Times New Roman"/>
          <w:bCs/>
          <w:szCs w:val="28"/>
        </w:rPr>
        <w:t xml:space="preserve"> году </w:t>
      </w:r>
      <w:r>
        <w:rPr>
          <w:rFonts w:cs="Times New Roman"/>
          <w:bCs/>
          <w:szCs w:val="28"/>
        </w:rPr>
        <w:t>1 717</w:t>
      </w:r>
      <w:r w:rsidRPr="003859D6">
        <w:rPr>
          <w:rFonts w:cs="Times New Roman"/>
          <w:bCs/>
          <w:szCs w:val="28"/>
        </w:rPr>
        <w:t xml:space="preserve"> Гкал тепла. Протяженность тепловых и паровых сетей в муниципальном образовании составляет </w:t>
      </w:r>
      <w:r>
        <w:rPr>
          <w:rFonts w:cs="Times New Roman"/>
          <w:bCs/>
          <w:szCs w:val="28"/>
        </w:rPr>
        <w:t>52 810</w:t>
      </w:r>
      <w:r w:rsidRPr="003859D6">
        <w:rPr>
          <w:rFonts w:cs="Times New Roman"/>
          <w:bCs/>
          <w:szCs w:val="28"/>
        </w:rPr>
        <w:t xml:space="preserve"> м.</w:t>
      </w:r>
    </w:p>
    <w:p w:rsidR="00840333" w:rsidRPr="003859D6" w:rsidRDefault="00840333" w:rsidP="00840333">
      <w:pPr>
        <w:pStyle w:val="af5"/>
        <w:spacing w:after="0"/>
        <w:rPr>
          <w:rFonts w:cs="Times New Roman"/>
          <w:bCs/>
          <w:szCs w:val="28"/>
        </w:rPr>
      </w:pPr>
      <w:r w:rsidRPr="003859D6">
        <w:rPr>
          <w:rFonts w:cs="Times New Roman"/>
          <w:bCs/>
          <w:szCs w:val="28"/>
        </w:rPr>
        <w:t xml:space="preserve">На территории муниципального образования обслуживается </w:t>
      </w:r>
      <w:r>
        <w:rPr>
          <w:rFonts w:cs="Times New Roman"/>
          <w:bCs/>
          <w:szCs w:val="28"/>
        </w:rPr>
        <w:t>82 340</w:t>
      </w:r>
      <w:r w:rsidRPr="003859D6">
        <w:rPr>
          <w:rFonts w:cs="Times New Roman"/>
          <w:bCs/>
          <w:szCs w:val="28"/>
        </w:rPr>
        <w:t xml:space="preserve"> м. уличной водопроводной сети, 38 640 м. канализационной сети и 26 649 м. газовой сети.</w:t>
      </w:r>
    </w:p>
    <w:p w:rsidR="00840333" w:rsidRPr="003859D6" w:rsidRDefault="00840333" w:rsidP="00840333">
      <w:pPr>
        <w:pStyle w:val="af5"/>
        <w:spacing w:after="0"/>
        <w:rPr>
          <w:rFonts w:cs="Times New Roman"/>
          <w:bCs/>
          <w:szCs w:val="28"/>
        </w:rPr>
      </w:pPr>
    </w:p>
    <w:p w:rsidR="00840333" w:rsidRPr="003859D6" w:rsidRDefault="00840333" w:rsidP="00840333">
      <w:pPr>
        <w:pStyle w:val="af5"/>
        <w:spacing w:after="0"/>
        <w:jc w:val="center"/>
        <w:rPr>
          <w:rFonts w:cs="Times New Roman"/>
          <w:szCs w:val="28"/>
        </w:rPr>
      </w:pPr>
      <w:r w:rsidRPr="003859D6">
        <w:rPr>
          <w:rFonts w:cs="Times New Roman"/>
          <w:bCs/>
          <w:szCs w:val="28"/>
        </w:rPr>
        <w:t>7.</w:t>
      </w:r>
      <w:r w:rsidRPr="003859D6">
        <w:rPr>
          <w:rFonts w:cs="Times New Roman"/>
          <w:szCs w:val="28"/>
        </w:rPr>
        <w:t xml:space="preserve"> Консолидированный бюджет муниципального образования</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Прогноз доходов консолидированного бюджета муниципального образования на 202</w:t>
      </w:r>
      <w:r>
        <w:rPr>
          <w:rFonts w:cs="Times New Roman"/>
          <w:szCs w:val="28"/>
        </w:rPr>
        <w:t>6</w:t>
      </w:r>
      <w:r w:rsidRPr="003859D6">
        <w:rPr>
          <w:rFonts w:cs="Times New Roman"/>
          <w:szCs w:val="28"/>
        </w:rPr>
        <w:t xml:space="preserve"> год и на плановый период 202</w:t>
      </w:r>
      <w:r>
        <w:rPr>
          <w:rFonts w:cs="Times New Roman"/>
          <w:szCs w:val="28"/>
        </w:rPr>
        <w:t>7</w:t>
      </w:r>
      <w:r w:rsidRPr="003859D6">
        <w:rPr>
          <w:rFonts w:cs="Times New Roman"/>
          <w:szCs w:val="28"/>
        </w:rPr>
        <w:t xml:space="preserve"> и 202</w:t>
      </w:r>
      <w:r>
        <w:rPr>
          <w:rFonts w:cs="Times New Roman"/>
          <w:szCs w:val="28"/>
        </w:rPr>
        <w:t>8</w:t>
      </w:r>
      <w:r w:rsidRPr="003859D6">
        <w:rPr>
          <w:rFonts w:cs="Times New Roman"/>
          <w:szCs w:val="28"/>
        </w:rPr>
        <w:t xml:space="preserve"> годов произведен на основании прогноза социально-экономического развития муниципального образования на среднесрочный период, расчетов, представленных главными администраторами доходов в соответствии с методиками прогнозирования администрируемых доходов.</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Учитывались положения Бюджетного кодекса Российской Федерации, нормы налогового законодательства, действующие на дату формирования проекта бюджета му</w:t>
      </w:r>
      <w:r>
        <w:rPr>
          <w:sz w:val="28"/>
          <w:szCs w:val="28"/>
        </w:rPr>
        <w:t>ниципального образования на 2026</w:t>
      </w:r>
      <w:r w:rsidRPr="003859D6">
        <w:rPr>
          <w:sz w:val="28"/>
          <w:szCs w:val="28"/>
        </w:rPr>
        <w:t>-202</w:t>
      </w:r>
      <w:r>
        <w:rPr>
          <w:sz w:val="28"/>
          <w:szCs w:val="28"/>
        </w:rPr>
        <w:t>8</w:t>
      </w:r>
      <w:r w:rsidRPr="003859D6">
        <w:rPr>
          <w:sz w:val="28"/>
          <w:szCs w:val="28"/>
        </w:rPr>
        <w:t xml:space="preserve"> годы.</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Поступление доходов за 1 полугодие 202</w:t>
      </w:r>
      <w:r>
        <w:rPr>
          <w:sz w:val="28"/>
          <w:szCs w:val="28"/>
        </w:rPr>
        <w:t>5</w:t>
      </w:r>
      <w:r w:rsidRPr="003859D6">
        <w:rPr>
          <w:sz w:val="28"/>
          <w:szCs w:val="28"/>
        </w:rPr>
        <w:t xml:space="preserve"> года:</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Pr>
          <w:sz w:val="28"/>
          <w:szCs w:val="28"/>
        </w:rPr>
        <w:t>За 1 полугодие 2025</w:t>
      </w:r>
      <w:r w:rsidRPr="003859D6">
        <w:rPr>
          <w:sz w:val="28"/>
          <w:szCs w:val="28"/>
        </w:rPr>
        <w:t xml:space="preserve"> года в бюджет муниципального образования поступило доходов </w:t>
      </w:r>
      <w:r>
        <w:rPr>
          <w:sz w:val="28"/>
          <w:szCs w:val="28"/>
        </w:rPr>
        <w:t>611 018,4</w:t>
      </w:r>
      <w:r w:rsidRPr="003859D6">
        <w:rPr>
          <w:sz w:val="28"/>
          <w:szCs w:val="28"/>
        </w:rPr>
        <w:t xml:space="preserve"> тыс. руб., в том числе </w:t>
      </w:r>
      <w:r>
        <w:rPr>
          <w:sz w:val="28"/>
          <w:szCs w:val="28"/>
        </w:rPr>
        <w:t>366 604,4</w:t>
      </w:r>
      <w:r w:rsidRPr="003859D6">
        <w:rPr>
          <w:sz w:val="28"/>
          <w:szCs w:val="28"/>
        </w:rPr>
        <w:t xml:space="preserve"> тыс. руб. налоговых и неналоговых доходов, </w:t>
      </w:r>
      <w:r>
        <w:rPr>
          <w:sz w:val="28"/>
          <w:szCs w:val="28"/>
        </w:rPr>
        <w:t>244 414,1</w:t>
      </w:r>
      <w:r w:rsidRPr="003859D6">
        <w:rPr>
          <w:sz w:val="28"/>
          <w:szCs w:val="28"/>
        </w:rPr>
        <w:t xml:space="preserve"> руб. безвозмездных поступлений.</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lastRenderedPageBreak/>
        <w:t>В структуре налоговых и неналоговых платежей за 1 полугодие 202</w:t>
      </w:r>
      <w:r>
        <w:rPr>
          <w:sz w:val="28"/>
          <w:szCs w:val="28"/>
        </w:rPr>
        <w:t>5</w:t>
      </w:r>
      <w:r w:rsidRPr="003859D6">
        <w:rPr>
          <w:sz w:val="28"/>
          <w:szCs w:val="28"/>
        </w:rPr>
        <w:t xml:space="preserve"> года основной удельный вес занимают поступления налоговых доходов – </w:t>
      </w:r>
      <w:r>
        <w:rPr>
          <w:sz w:val="28"/>
          <w:szCs w:val="28"/>
        </w:rPr>
        <w:t>81,7</w:t>
      </w:r>
      <w:r w:rsidRPr="003859D6">
        <w:rPr>
          <w:sz w:val="28"/>
          <w:szCs w:val="28"/>
        </w:rPr>
        <w:t xml:space="preserve">%, доля неналоговых доходов соответственно составила </w:t>
      </w:r>
      <w:r>
        <w:rPr>
          <w:sz w:val="28"/>
          <w:szCs w:val="28"/>
        </w:rPr>
        <w:t>18,3</w:t>
      </w:r>
      <w:r w:rsidRPr="003859D6">
        <w:rPr>
          <w:sz w:val="28"/>
          <w:szCs w:val="28"/>
        </w:rPr>
        <w:t>%.</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В разрезе видов налоговых и неналоговых доходов наибольший удельный вес за январь-июнь 202</w:t>
      </w:r>
      <w:r>
        <w:rPr>
          <w:sz w:val="28"/>
          <w:szCs w:val="28"/>
        </w:rPr>
        <w:t>5</w:t>
      </w:r>
      <w:r w:rsidRPr="003859D6">
        <w:rPr>
          <w:sz w:val="28"/>
          <w:szCs w:val="28"/>
        </w:rPr>
        <w:t xml:space="preserve"> года от общей суммы поступлений занимают налог на доходы физических лиц – </w:t>
      </w:r>
      <w:r>
        <w:rPr>
          <w:sz w:val="28"/>
          <w:szCs w:val="28"/>
        </w:rPr>
        <w:t>33,6</w:t>
      </w:r>
      <w:r w:rsidRPr="003859D6">
        <w:rPr>
          <w:sz w:val="28"/>
          <w:szCs w:val="28"/>
        </w:rPr>
        <w:t xml:space="preserve">% и земельный налог  – </w:t>
      </w:r>
      <w:r>
        <w:rPr>
          <w:sz w:val="28"/>
          <w:szCs w:val="28"/>
        </w:rPr>
        <w:t>45,9</w:t>
      </w:r>
      <w:r w:rsidRPr="003859D6">
        <w:rPr>
          <w:sz w:val="28"/>
          <w:szCs w:val="28"/>
        </w:rPr>
        <w:t>%.</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Прогнозируемые поступления за 202</w:t>
      </w:r>
      <w:r>
        <w:rPr>
          <w:sz w:val="28"/>
          <w:szCs w:val="28"/>
        </w:rPr>
        <w:t>5</w:t>
      </w:r>
      <w:r w:rsidRPr="003859D6">
        <w:rPr>
          <w:sz w:val="28"/>
          <w:szCs w:val="28"/>
        </w:rPr>
        <w:t xml:space="preserve"> год:</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Оценка поступлений доходов в бюджет муниципального образования за 202</w:t>
      </w:r>
      <w:r>
        <w:rPr>
          <w:sz w:val="28"/>
          <w:szCs w:val="28"/>
        </w:rPr>
        <w:t>5</w:t>
      </w:r>
      <w:r w:rsidRPr="003859D6">
        <w:rPr>
          <w:sz w:val="28"/>
          <w:szCs w:val="28"/>
        </w:rPr>
        <w:t xml:space="preserve"> год составляет </w:t>
      </w:r>
      <w:r>
        <w:rPr>
          <w:sz w:val="28"/>
          <w:szCs w:val="28"/>
        </w:rPr>
        <w:t>920 957,4</w:t>
      </w:r>
      <w:r w:rsidRPr="003859D6">
        <w:rPr>
          <w:sz w:val="28"/>
          <w:szCs w:val="28"/>
        </w:rPr>
        <w:t xml:space="preserve"> тыс. руб., в том числе по налоговым и неналоговым доходам – </w:t>
      </w:r>
      <w:r>
        <w:rPr>
          <w:sz w:val="28"/>
          <w:szCs w:val="28"/>
        </w:rPr>
        <w:t>498 958,6</w:t>
      </w:r>
      <w:r w:rsidRPr="003859D6">
        <w:rPr>
          <w:sz w:val="28"/>
          <w:szCs w:val="28"/>
        </w:rPr>
        <w:t xml:space="preserve"> тыс. руб., по безвозмездным поступлениям – </w:t>
      </w:r>
      <w:r>
        <w:rPr>
          <w:sz w:val="28"/>
          <w:szCs w:val="28"/>
        </w:rPr>
        <w:t>422 257,8</w:t>
      </w:r>
      <w:r w:rsidRPr="003859D6">
        <w:rPr>
          <w:sz w:val="28"/>
          <w:szCs w:val="28"/>
        </w:rPr>
        <w:t xml:space="preserve"> тыс. руб.</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Прогнозируемые поступления доходов в бюджет муниципального образования на 202</w:t>
      </w:r>
      <w:r>
        <w:rPr>
          <w:sz w:val="28"/>
          <w:szCs w:val="28"/>
        </w:rPr>
        <w:t>6</w:t>
      </w:r>
      <w:r w:rsidRPr="003859D6">
        <w:rPr>
          <w:sz w:val="28"/>
          <w:szCs w:val="28"/>
        </w:rPr>
        <w:t xml:space="preserve"> год по базовому варианту составляют </w:t>
      </w:r>
      <w:r>
        <w:rPr>
          <w:sz w:val="28"/>
          <w:szCs w:val="28"/>
        </w:rPr>
        <w:t>770 577,6</w:t>
      </w:r>
      <w:r w:rsidRPr="003859D6">
        <w:rPr>
          <w:sz w:val="28"/>
          <w:szCs w:val="28"/>
        </w:rPr>
        <w:t xml:space="preserve"> тыс. руб., в том числе налоговые и неналоговые доходы – </w:t>
      </w:r>
      <w:r>
        <w:rPr>
          <w:sz w:val="28"/>
          <w:szCs w:val="28"/>
        </w:rPr>
        <w:t>456 779,0</w:t>
      </w:r>
      <w:r w:rsidRPr="003859D6">
        <w:rPr>
          <w:sz w:val="28"/>
          <w:szCs w:val="28"/>
        </w:rPr>
        <w:t xml:space="preserve"> тыс. руб., безвозмездные поступления – </w:t>
      </w:r>
      <w:r>
        <w:rPr>
          <w:sz w:val="28"/>
          <w:szCs w:val="28"/>
        </w:rPr>
        <w:t>313 798,6</w:t>
      </w:r>
      <w:r w:rsidRPr="003859D6">
        <w:rPr>
          <w:sz w:val="28"/>
          <w:szCs w:val="28"/>
        </w:rPr>
        <w:t xml:space="preserve"> тыс. руб.</w:t>
      </w:r>
    </w:p>
    <w:p w:rsidR="00840333" w:rsidRPr="003859D6" w:rsidRDefault="00840333" w:rsidP="00840333">
      <w:pPr>
        <w:shd w:val="clear" w:color="auto" w:fill="FFFFFF" w:themeFill="background1"/>
        <w:autoSpaceDE w:val="0"/>
        <w:autoSpaceDN w:val="0"/>
        <w:adjustRightInd w:val="0"/>
        <w:ind w:firstLine="709"/>
        <w:jc w:val="both"/>
        <w:rPr>
          <w:sz w:val="28"/>
          <w:szCs w:val="28"/>
        </w:rPr>
      </w:pPr>
      <w:r w:rsidRPr="003859D6">
        <w:rPr>
          <w:sz w:val="28"/>
          <w:szCs w:val="28"/>
        </w:rPr>
        <w:t xml:space="preserve">В среднесрочной перспективе, расходная часть бюджета муниципального образования характеризуется сдерживанием расходов, в том числе за счет повышения эффективности расходов, а также с учетом уменьшения расходов за счет безвозмездных поступлений. </w:t>
      </w:r>
    </w:p>
    <w:p w:rsidR="00840333" w:rsidRPr="003859D6" w:rsidRDefault="00840333" w:rsidP="00840333">
      <w:pPr>
        <w:shd w:val="clear" w:color="auto" w:fill="FFFFFF" w:themeFill="background1"/>
        <w:autoSpaceDE w:val="0"/>
        <w:autoSpaceDN w:val="0"/>
        <w:adjustRightInd w:val="0"/>
        <w:ind w:firstLine="709"/>
        <w:jc w:val="both"/>
        <w:rPr>
          <w:sz w:val="28"/>
          <w:szCs w:val="28"/>
        </w:rPr>
      </w:pPr>
    </w:p>
    <w:p w:rsidR="00840333" w:rsidRPr="003859D6" w:rsidRDefault="00840333" w:rsidP="00840333">
      <w:pPr>
        <w:pStyle w:val="af5"/>
        <w:spacing w:after="0"/>
        <w:jc w:val="center"/>
        <w:rPr>
          <w:rFonts w:cs="Times New Roman"/>
          <w:bCs/>
          <w:szCs w:val="28"/>
        </w:rPr>
      </w:pPr>
      <w:r w:rsidRPr="003859D6">
        <w:rPr>
          <w:rFonts w:cs="Times New Roman"/>
          <w:bCs/>
          <w:szCs w:val="28"/>
        </w:rPr>
        <w:t>8. Имущественные отношения, инвестиции и строительство</w:t>
      </w:r>
    </w:p>
    <w:p w:rsidR="00840333" w:rsidRPr="003859D6" w:rsidRDefault="00840333" w:rsidP="00840333">
      <w:pPr>
        <w:pStyle w:val="af5"/>
        <w:spacing w:after="0"/>
        <w:jc w:val="center"/>
        <w:rPr>
          <w:rFonts w:cs="Times New Roman"/>
          <w:bCs/>
          <w:szCs w:val="28"/>
        </w:rPr>
      </w:pPr>
    </w:p>
    <w:p w:rsidR="00840333" w:rsidRPr="003859D6" w:rsidRDefault="00840333" w:rsidP="00840333">
      <w:pPr>
        <w:pStyle w:val="af5"/>
        <w:spacing w:after="0"/>
        <w:rPr>
          <w:rFonts w:cs="Times New Roman"/>
          <w:color w:val="000000" w:themeColor="text1"/>
          <w:szCs w:val="28"/>
        </w:rPr>
      </w:pPr>
      <w:r w:rsidRPr="003859D6">
        <w:rPr>
          <w:rFonts w:cs="Times New Roman"/>
          <w:szCs w:val="28"/>
          <w:lang w:bidi="ru-RU"/>
        </w:rPr>
        <w:t xml:space="preserve">Муринское городское поселение удерживает одну из лидирующих позиций в сфере жилищного строительства среди муниципальных образований первого уровня в Ленинградской области, как в абсолютных, так и в относительных значениях. </w:t>
      </w:r>
      <w:r w:rsidRPr="003859D6">
        <w:rPr>
          <w:rFonts w:cs="Times New Roman"/>
          <w:szCs w:val="28"/>
        </w:rPr>
        <w:t xml:space="preserve">На территории муниципального образования в настоящее время находятся </w:t>
      </w:r>
      <w:r w:rsidRPr="003859D6">
        <w:rPr>
          <w:rFonts w:cs="Times New Roman"/>
          <w:bCs/>
          <w:color w:val="000000" w:themeColor="text1"/>
          <w:szCs w:val="28"/>
        </w:rPr>
        <w:t>2</w:t>
      </w:r>
      <w:r>
        <w:rPr>
          <w:rFonts w:cs="Times New Roman"/>
          <w:bCs/>
          <w:color w:val="000000" w:themeColor="text1"/>
          <w:szCs w:val="28"/>
        </w:rPr>
        <w:t>75</w:t>
      </w:r>
      <w:r w:rsidRPr="003859D6">
        <w:rPr>
          <w:rFonts w:cs="Times New Roman"/>
          <w:color w:val="000000" w:themeColor="text1"/>
          <w:szCs w:val="28"/>
        </w:rPr>
        <w:t xml:space="preserve"> многоквартирных дома с общей площадью жилых помещений </w:t>
      </w:r>
      <w:r w:rsidRPr="003859D6">
        <w:rPr>
          <w:rFonts w:cs="Times New Roman"/>
          <w:bCs/>
          <w:color w:val="000000" w:themeColor="text1"/>
          <w:szCs w:val="28"/>
        </w:rPr>
        <w:t>4 </w:t>
      </w:r>
      <w:r>
        <w:rPr>
          <w:rFonts w:cs="Times New Roman"/>
          <w:bCs/>
          <w:color w:val="000000" w:themeColor="text1"/>
          <w:szCs w:val="28"/>
        </w:rPr>
        <w:t>737</w:t>
      </w:r>
      <w:r w:rsidRPr="003859D6">
        <w:rPr>
          <w:rFonts w:cs="Times New Roman"/>
          <w:bCs/>
          <w:color w:val="000000" w:themeColor="text1"/>
          <w:szCs w:val="28"/>
        </w:rPr>
        <w:t xml:space="preserve"> тыс. кв. м</w:t>
      </w:r>
      <w:r w:rsidRPr="003859D6">
        <w:rPr>
          <w:rFonts w:cs="Times New Roman"/>
          <w:color w:val="000000" w:themeColor="text1"/>
          <w:szCs w:val="28"/>
        </w:rPr>
        <w:t xml:space="preserve">. (это </w:t>
      </w:r>
      <w:r>
        <w:rPr>
          <w:rFonts w:cs="Times New Roman"/>
          <w:color w:val="000000" w:themeColor="text1"/>
          <w:szCs w:val="28"/>
        </w:rPr>
        <w:t>134 746</w:t>
      </w:r>
      <w:r w:rsidRPr="003859D6">
        <w:rPr>
          <w:rFonts w:cs="Times New Roman"/>
          <w:color w:val="000000" w:themeColor="text1"/>
          <w:szCs w:val="28"/>
        </w:rPr>
        <w:t xml:space="preserve"> квартир). </w:t>
      </w:r>
    </w:p>
    <w:p w:rsidR="00840333" w:rsidRPr="003859D6" w:rsidRDefault="00840333" w:rsidP="00840333">
      <w:pPr>
        <w:pStyle w:val="af5"/>
        <w:spacing w:after="0"/>
        <w:rPr>
          <w:rFonts w:cs="Times New Roman"/>
          <w:szCs w:val="28"/>
        </w:rPr>
      </w:pPr>
      <w:r w:rsidRPr="003859D6">
        <w:rPr>
          <w:rFonts w:cs="Times New Roman"/>
          <w:szCs w:val="28"/>
        </w:rPr>
        <w:t>В 202</w:t>
      </w:r>
      <w:r>
        <w:rPr>
          <w:rFonts w:cs="Times New Roman"/>
          <w:szCs w:val="28"/>
        </w:rPr>
        <w:t>4</w:t>
      </w:r>
      <w:r w:rsidRPr="003859D6">
        <w:rPr>
          <w:rFonts w:cs="Times New Roman"/>
          <w:szCs w:val="28"/>
        </w:rPr>
        <w:t xml:space="preserve"> году введено в эксплуатацию </w:t>
      </w:r>
      <w:r>
        <w:rPr>
          <w:rFonts w:cs="Times New Roman"/>
          <w:szCs w:val="28"/>
        </w:rPr>
        <w:t>249,4</w:t>
      </w:r>
      <w:r w:rsidRPr="003859D6">
        <w:rPr>
          <w:rFonts w:cs="Times New Roman"/>
          <w:szCs w:val="28"/>
        </w:rPr>
        <w:t xml:space="preserve"> тыс. кв. м</w:t>
      </w:r>
      <w:r>
        <w:rPr>
          <w:rFonts w:cs="Times New Roman"/>
          <w:szCs w:val="28"/>
        </w:rPr>
        <w:t>. жилых домов. По оценке, в 2025</w:t>
      </w:r>
      <w:r w:rsidRPr="003859D6">
        <w:rPr>
          <w:rFonts w:cs="Times New Roman"/>
          <w:szCs w:val="28"/>
        </w:rPr>
        <w:t xml:space="preserve"> году планируется к вводу жилых домов на </w:t>
      </w:r>
      <w:r>
        <w:rPr>
          <w:rFonts w:cs="Times New Roman"/>
          <w:szCs w:val="28"/>
        </w:rPr>
        <w:t>200</w:t>
      </w:r>
      <w:r w:rsidRPr="003859D6">
        <w:rPr>
          <w:rFonts w:cs="Times New Roman"/>
          <w:szCs w:val="28"/>
        </w:rPr>
        <w:t xml:space="preserve"> тыс. кв.м.</w:t>
      </w:r>
    </w:p>
    <w:p w:rsidR="00840333" w:rsidRPr="003859D6" w:rsidRDefault="00840333" w:rsidP="00840333">
      <w:pPr>
        <w:ind w:firstLine="720"/>
        <w:jc w:val="both"/>
        <w:rPr>
          <w:sz w:val="28"/>
          <w:szCs w:val="28"/>
        </w:rPr>
      </w:pPr>
      <w:r w:rsidRPr="003859D6">
        <w:rPr>
          <w:sz w:val="28"/>
          <w:szCs w:val="28"/>
        </w:rPr>
        <w:t>Ввод в действие жилых домов не оказывает значительного влияния                            на обеспеченность жителей муниципального образования жильем в связи                                       с постоянным миграционным ростом населения.</w:t>
      </w:r>
    </w:p>
    <w:p w:rsidR="00840333" w:rsidRPr="003859D6" w:rsidRDefault="00840333" w:rsidP="00840333">
      <w:pPr>
        <w:ind w:firstLine="708"/>
        <w:jc w:val="both"/>
        <w:rPr>
          <w:sz w:val="28"/>
          <w:szCs w:val="28"/>
        </w:rPr>
      </w:pPr>
      <w:r w:rsidRPr="003859D6">
        <w:rPr>
          <w:sz w:val="28"/>
          <w:szCs w:val="28"/>
        </w:rPr>
        <w:t>Жилищный фонд в домах муниципального образования на 202</w:t>
      </w:r>
      <w:r>
        <w:rPr>
          <w:sz w:val="28"/>
          <w:szCs w:val="28"/>
        </w:rPr>
        <w:t>4</w:t>
      </w:r>
      <w:r w:rsidRPr="003859D6">
        <w:rPr>
          <w:sz w:val="28"/>
          <w:szCs w:val="28"/>
        </w:rPr>
        <w:t xml:space="preserve"> составляет 4</w:t>
      </w:r>
      <w:r>
        <w:rPr>
          <w:sz w:val="28"/>
          <w:szCs w:val="28"/>
        </w:rPr>
        <w:t> 779,0</w:t>
      </w:r>
      <w:r w:rsidRPr="003859D6">
        <w:rPr>
          <w:sz w:val="28"/>
          <w:szCs w:val="28"/>
        </w:rPr>
        <w:t xml:space="preserve"> тыс. кв. м., обеспеченность на одного жителя </w:t>
      </w:r>
      <w:r>
        <w:rPr>
          <w:sz w:val="28"/>
          <w:szCs w:val="28"/>
        </w:rPr>
        <w:t>муниципального образования – 4</w:t>
      </w:r>
      <w:r w:rsidRPr="003859D6">
        <w:rPr>
          <w:sz w:val="28"/>
          <w:szCs w:val="28"/>
        </w:rPr>
        <w:t>1 кв. м., изменение показателя не прогнозируется.</w:t>
      </w:r>
    </w:p>
    <w:p w:rsidR="00840333" w:rsidRPr="003859D6" w:rsidRDefault="00840333" w:rsidP="00840333">
      <w:pPr>
        <w:widowControl w:val="0"/>
        <w:ind w:firstLine="760"/>
        <w:jc w:val="both"/>
        <w:rPr>
          <w:sz w:val="28"/>
          <w:szCs w:val="28"/>
          <w:lang w:bidi="ru-RU"/>
        </w:rPr>
      </w:pPr>
      <w:r w:rsidRPr="003859D6">
        <w:rPr>
          <w:sz w:val="28"/>
          <w:szCs w:val="28"/>
          <w:lang w:bidi="ru-RU"/>
        </w:rPr>
        <w:t xml:space="preserve">Следует учитывать, что данный показатель рассчитывается исходя из количества жителей, зарегистрированных по месту жительства на территории муниципального образования, тогда как количество фактически проживающих жителей в разы больше. </w:t>
      </w:r>
    </w:p>
    <w:p w:rsidR="00840333" w:rsidRPr="003859D6" w:rsidRDefault="00840333" w:rsidP="00840333">
      <w:pPr>
        <w:widowControl w:val="0"/>
        <w:ind w:firstLine="760"/>
        <w:jc w:val="both"/>
        <w:rPr>
          <w:sz w:val="28"/>
          <w:szCs w:val="28"/>
          <w:lang w:bidi="ru-RU"/>
        </w:rPr>
      </w:pPr>
    </w:p>
    <w:p w:rsidR="00840333" w:rsidRPr="003859D6" w:rsidRDefault="00840333" w:rsidP="00840333">
      <w:pPr>
        <w:pStyle w:val="af5"/>
        <w:spacing w:after="0"/>
        <w:jc w:val="center"/>
        <w:rPr>
          <w:rFonts w:cs="Times New Roman"/>
          <w:bCs/>
          <w:szCs w:val="28"/>
        </w:rPr>
      </w:pPr>
      <w:r w:rsidRPr="003859D6">
        <w:rPr>
          <w:rFonts w:cs="Times New Roman"/>
          <w:bCs/>
          <w:szCs w:val="28"/>
        </w:rPr>
        <w:t>9. Комплексное развитие муниципального образования</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 xml:space="preserve">В прогнозном периоде решение комплексных задач социально-экономического развития муниципального образования, реализация политики администрации муниципального образования будут осуществляться преимущественно за счет муниципальных программ, региональных проектов, планов социально-экономического развития муниципального образования, дорожных карт по отдельным мероприятиям. </w:t>
      </w:r>
    </w:p>
    <w:p w:rsidR="00840333" w:rsidRPr="003859D6" w:rsidRDefault="00840333" w:rsidP="00840333">
      <w:pPr>
        <w:pStyle w:val="af5"/>
        <w:spacing w:after="0"/>
        <w:rPr>
          <w:rFonts w:cs="Times New Roman"/>
          <w:szCs w:val="28"/>
        </w:rPr>
      </w:pPr>
      <w:r w:rsidRPr="003859D6">
        <w:rPr>
          <w:rFonts w:cs="Times New Roman"/>
          <w:szCs w:val="28"/>
        </w:rPr>
        <w:t>На 202</w:t>
      </w:r>
      <w:r>
        <w:rPr>
          <w:rFonts w:cs="Times New Roman"/>
          <w:szCs w:val="28"/>
        </w:rPr>
        <w:t>6 год и на плановый период 2027-2028</w:t>
      </w:r>
      <w:r w:rsidRPr="003859D6">
        <w:rPr>
          <w:rFonts w:cs="Times New Roman"/>
          <w:szCs w:val="28"/>
        </w:rPr>
        <w:t xml:space="preserve"> годов приоритетами в деятельности администрации муниципального образования будет являться обеспечение устойчивого социально-экономического развития, поддержка индивидуальной предпринимательской инициативы, повышение уровня и качества жизни горожан, создания комфортных условий для их проживания, а также условий и возможностей для самореализации каждого человека. </w:t>
      </w:r>
    </w:p>
    <w:p w:rsidR="00840333" w:rsidRPr="003859D6" w:rsidRDefault="00840333" w:rsidP="00840333">
      <w:pPr>
        <w:pStyle w:val="af5"/>
        <w:spacing w:after="0"/>
        <w:rPr>
          <w:rFonts w:cs="Times New Roman"/>
          <w:color w:val="FF0000"/>
          <w:szCs w:val="28"/>
        </w:rPr>
      </w:pPr>
      <w:r w:rsidRPr="003859D6">
        <w:rPr>
          <w:rFonts w:cs="Times New Roman"/>
          <w:color w:val="000000" w:themeColor="text1"/>
          <w:szCs w:val="28"/>
        </w:rPr>
        <w:t xml:space="preserve">Важной задачей определено создание новых и модернизация существующих социальных, жилых и инфраструктурных объектов, среди которых: оборудование внутриквартальных территорий детскими игровыми и спортивными площадками; благоустройство городской среды, содержание и капитальный ремонт жилищного фонда и коммунальной инфраструктуры города для обеспечения надежного и эффективного функционирования жилищно-коммунального хозяйства, капитальный ремонт автомобильных дорог, </w:t>
      </w:r>
      <w:r w:rsidRPr="003859D6">
        <w:rPr>
          <w:rFonts w:cs="Times New Roman"/>
          <w:szCs w:val="28"/>
        </w:rPr>
        <w:t xml:space="preserve">содействие продуктивной занятости населения, обеспечение занятости безработных; обеспечение доступности жилья для населения; повышение уровня безопасности муниципального образования. </w:t>
      </w:r>
    </w:p>
    <w:p w:rsidR="00840333" w:rsidRPr="003859D6" w:rsidRDefault="00840333" w:rsidP="00840333">
      <w:pPr>
        <w:pStyle w:val="af5"/>
        <w:spacing w:after="0"/>
        <w:rPr>
          <w:rFonts w:cs="Times New Roman"/>
          <w:szCs w:val="28"/>
        </w:rPr>
      </w:pPr>
      <w:r w:rsidRPr="003859D6">
        <w:rPr>
          <w:rFonts w:cs="Times New Roman"/>
          <w:szCs w:val="28"/>
        </w:rPr>
        <w:t>Открытие новых проектов будет способствовать локализации производства продукции в городе, увеличению инвестиций, повышению социально-экономического развития муниципального образования.</w:t>
      </w:r>
    </w:p>
    <w:p w:rsidR="00840333" w:rsidRPr="003859D6" w:rsidRDefault="00840333" w:rsidP="00840333">
      <w:pPr>
        <w:pStyle w:val="af5"/>
        <w:spacing w:after="0"/>
        <w:rPr>
          <w:rFonts w:cs="Times New Roman"/>
          <w:szCs w:val="28"/>
        </w:rPr>
      </w:pPr>
    </w:p>
    <w:p w:rsidR="00840333" w:rsidRPr="003859D6" w:rsidRDefault="00840333" w:rsidP="00840333">
      <w:pPr>
        <w:pStyle w:val="af5"/>
        <w:spacing w:after="0"/>
        <w:jc w:val="center"/>
        <w:rPr>
          <w:rFonts w:cs="Times New Roman"/>
          <w:bCs/>
          <w:szCs w:val="28"/>
        </w:rPr>
      </w:pPr>
      <w:r w:rsidRPr="003859D6">
        <w:rPr>
          <w:rFonts w:cs="Times New Roman"/>
          <w:bCs/>
          <w:szCs w:val="28"/>
        </w:rPr>
        <w:t>10. Риски базового сценария прогноза социально-экономического развития муниципального образования</w:t>
      </w:r>
    </w:p>
    <w:p w:rsidR="00840333" w:rsidRPr="003859D6" w:rsidRDefault="00840333" w:rsidP="00840333">
      <w:pPr>
        <w:pStyle w:val="af5"/>
        <w:spacing w:after="0"/>
        <w:jc w:val="center"/>
        <w:rPr>
          <w:rFonts w:cs="Times New Roman"/>
          <w:szCs w:val="28"/>
        </w:rPr>
      </w:pPr>
    </w:p>
    <w:p w:rsidR="00840333" w:rsidRPr="003859D6" w:rsidRDefault="00840333" w:rsidP="00840333">
      <w:pPr>
        <w:pStyle w:val="af5"/>
        <w:spacing w:after="0"/>
        <w:rPr>
          <w:rFonts w:cs="Times New Roman"/>
          <w:szCs w:val="28"/>
        </w:rPr>
      </w:pPr>
      <w:r w:rsidRPr="003859D6">
        <w:rPr>
          <w:rFonts w:cs="Times New Roman"/>
          <w:szCs w:val="28"/>
        </w:rPr>
        <w:t>Согласно социально</w:t>
      </w:r>
      <w:r>
        <w:rPr>
          <w:rFonts w:cs="Times New Roman"/>
          <w:szCs w:val="28"/>
        </w:rPr>
        <w:t>-экономическому прогнозу до 2028</w:t>
      </w:r>
      <w:r w:rsidRPr="003859D6">
        <w:rPr>
          <w:rFonts w:cs="Times New Roman"/>
          <w:szCs w:val="28"/>
        </w:rPr>
        <w:t xml:space="preserve"> года, экономика городского хозяйства и социальное развитие муниципального образования будут частично обеспечены собственными финансовыми ресурсами. Стабильное функционирование всех отраслей городского хозяйства и решение социальных проблем возможно при условии получения дотации на содержание объектов инфраструктуры муниципального образования. В настоящее время целевое направление бюджетных средств и их эффективное использование в отраслях городского хозяйства обеспечивает поддержание бесперебойного функционирования жизненно необходимых объектов. </w:t>
      </w:r>
    </w:p>
    <w:p w:rsidR="00840333" w:rsidRPr="003859D6" w:rsidRDefault="00840333" w:rsidP="00840333">
      <w:pPr>
        <w:pStyle w:val="af5"/>
        <w:spacing w:after="0"/>
        <w:rPr>
          <w:rFonts w:cs="Times New Roman"/>
          <w:szCs w:val="28"/>
        </w:rPr>
      </w:pPr>
      <w:r w:rsidRPr="003859D6">
        <w:rPr>
          <w:rFonts w:cs="Times New Roman"/>
          <w:szCs w:val="28"/>
        </w:rPr>
        <w:t xml:space="preserve">Риски базового варианта прогноза связаны с: </w:t>
      </w:r>
    </w:p>
    <w:p w:rsidR="00840333" w:rsidRPr="003859D6" w:rsidRDefault="00840333" w:rsidP="00840333">
      <w:pPr>
        <w:pStyle w:val="af5"/>
        <w:spacing w:after="0"/>
        <w:rPr>
          <w:rFonts w:cs="Times New Roman"/>
          <w:szCs w:val="28"/>
        </w:rPr>
      </w:pPr>
      <w:r w:rsidRPr="003859D6">
        <w:rPr>
          <w:rFonts w:cs="Times New Roman"/>
          <w:szCs w:val="28"/>
        </w:rPr>
        <w:t xml:space="preserve">а) возможным невыполнением исходных экономических условий базового варианта, характеризующих развитие экономики города и ее последствий; </w:t>
      </w:r>
    </w:p>
    <w:p w:rsidR="00840333" w:rsidRPr="003859D6" w:rsidRDefault="00840333" w:rsidP="00840333">
      <w:pPr>
        <w:pStyle w:val="af5"/>
        <w:spacing w:after="0"/>
        <w:rPr>
          <w:rFonts w:cs="Times New Roman"/>
          <w:szCs w:val="28"/>
        </w:rPr>
      </w:pPr>
      <w:r w:rsidRPr="003859D6">
        <w:rPr>
          <w:rFonts w:cs="Times New Roman"/>
          <w:szCs w:val="28"/>
        </w:rPr>
        <w:t xml:space="preserve">б) отрицательной динамикой поступлений собственных доходов </w:t>
      </w:r>
      <w:r w:rsidRPr="003859D6">
        <w:rPr>
          <w:rFonts w:cs="Times New Roman"/>
          <w:szCs w:val="28"/>
        </w:rPr>
        <w:lastRenderedPageBreak/>
        <w:t xml:space="preserve">бюджета муниципального образования; </w:t>
      </w:r>
    </w:p>
    <w:p w:rsidR="00840333" w:rsidRPr="003859D6" w:rsidRDefault="00840333" w:rsidP="00840333">
      <w:pPr>
        <w:pStyle w:val="af5"/>
        <w:spacing w:after="0"/>
        <w:rPr>
          <w:rFonts w:cs="Times New Roman"/>
          <w:szCs w:val="28"/>
        </w:rPr>
      </w:pPr>
      <w:r w:rsidRPr="003859D6">
        <w:rPr>
          <w:rFonts w:cs="Times New Roman"/>
          <w:szCs w:val="28"/>
        </w:rPr>
        <w:t xml:space="preserve">в) сокращением объема безвозмездной финансовой помощи из федерального бюджета Российской Федерации, областного бюджета Ленинградской области, что ограничивает возможности бюджетного планирования на долгосрочную перспективу; </w:t>
      </w:r>
    </w:p>
    <w:p w:rsidR="00840333" w:rsidRPr="003859D6" w:rsidRDefault="00840333" w:rsidP="00840333">
      <w:pPr>
        <w:pStyle w:val="af5"/>
        <w:spacing w:after="0"/>
        <w:rPr>
          <w:rFonts w:cs="Times New Roman"/>
          <w:szCs w:val="28"/>
        </w:rPr>
      </w:pPr>
      <w:r w:rsidRPr="003859D6">
        <w:rPr>
          <w:rFonts w:cs="Times New Roman"/>
          <w:szCs w:val="28"/>
        </w:rPr>
        <w:t xml:space="preserve">г) внешними и внутренними условиями, не полностью контролируемыми органами исполнительной власти в муниципальном образовании и хозяйствующими субъектами вследствие действия непрогнозируемых факторов. </w:t>
      </w:r>
    </w:p>
    <w:p w:rsidR="00840333" w:rsidRPr="003859D6" w:rsidRDefault="00840333" w:rsidP="00840333">
      <w:pPr>
        <w:pStyle w:val="af5"/>
        <w:spacing w:after="0"/>
        <w:jc w:val="center"/>
        <w:rPr>
          <w:rFonts w:cs="Times New Roman"/>
          <w:szCs w:val="28"/>
        </w:rPr>
      </w:pPr>
      <w:r w:rsidRPr="003859D6">
        <w:rPr>
          <w:rFonts w:cs="Times New Roman"/>
          <w:szCs w:val="28"/>
        </w:rPr>
        <w:t>____________</w:t>
      </w:r>
    </w:p>
    <w:p w:rsidR="00840333" w:rsidRDefault="00840333" w:rsidP="00840333">
      <w:pPr>
        <w:pStyle w:val="af5"/>
        <w:spacing w:after="0"/>
        <w:rPr>
          <w:rFonts w:cs="Times New Roman"/>
        </w:rPr>
      </w:pPr>
    </w:p>
    <w:p w:rsidR="00840333" w:rsidRDefault="00840333" w:rsidP="00840333"/>
    <w:p w:rsidR="009E40D8" w:rsidRDefault="009E40D8" w:rsidP="00840333">
      <w:pPr>
        <w:pStyle w:val="af5"/>
        <w:spacing w:after="0"/>
        <w:ind w:firstLine="0"/>
        <w:rPr>
          <w:szCs w:val="28"/>
        </w:rPr>
      </w:pPr>
    </w:p>
    <w:sectPr w:rsidR="009E40D8" w:rsidSect="00D54C6A">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7E46" w:rsidRDefault="00277E46" w:rsidP="002E5C94">
      <w:r>
        <w:separator/>
      </w:r>
    </w:p>
  </w:endnote>
  <w:endnote w:type="continuationSeparator" w:id="0">
    <w:p w:rsidR="00277E46" w:rsidRDefault="00277E46" w:rsidP="002E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7E46" w:rsidRDefault="00277E46" w:rsidP="002E5C94">
      <w:r>
        <w:separator/>
      </w:r>
    </w:p>
  </w:footnote>
  <w:footnote w:type="continuationSeparator" w:id="0">
    <w:p w:rsidR="00277E46" w:rsidRDefault="00277E46" w:rsidP="002E5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9784710"/>
      <w:docPartObj>
        <w:docPartGallery w:val="Page Numbers (Top of Page)"/>
        <w:docPartUnique/>
      </w:docPartObj>
    </w:sdtPr>
    <w:sdtEndPr/>
    <w:sdtContent>
      <w:p w:rsidR="00691B8A" w:rsidRDefault="00691B8A">
        <w:pPr>
          <w:pStyle w:val="ae"/>
          <w:jc w:val="center"/>
        </w:pPr>
        <w:r>
          <w:fldChar w:fldCharType="begin"/>
        </w:r>
        <w:r>
          <w:instrText>PAGE   \* MERGEFORMAT</w:instrText>
        </w:r>
        <w:r>
          <w:fldChar w:fldCharType="separate"/>
        </w:r>
        <w:r w:rsidR="00822AB5">
          <w:rPr>
            <w:noProof/>
          </w:rPr>
          <w:t>5</w:t>
        </w:r>
        <w:r>
          <w:fldChar w:fldCharType="end"/>
        </w:r>
      </w:p>
    </w:sdtContent>
  </w:sdt>
  <w:p w:rsidR="00691B8A" w:rsidRDefault="00691B8A">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1B8A" w:rsidRDefault="00691B8A">
    <w:pPr>
      <w:pStyle w:val="ae"/>
      <w:jc w:val="center"/>
    </w:pPr>
  </w:p>
  <w:p w:rsidR="00691B8A" w:rsidRDefault="00691B8A" w:rsidP="00D63009">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852797"/>
      <w:docPartObj>
        <w:docPartGallery w:val="Page Numbers (Top of Page)"/>
        <w:docPartUnique/>
      </w:docPartObj>
    </w:sdtPr>
    <w:sdtEndPr/>
    <w:sdtContent>
      <w:p w:rsidR="00305F6E" w:rsidRPr="00AE2BBA" w:rsidRDefault="00601177">
        <w:pPr>
          <w:pStyle w:val="ae"/>
          <w:jc w:val="center"/>
        </w:pPr>
        <w:r w:rsidRPr="00AE2BBA">
          <w:fldChar w:fldCharType="begin"/>
        </w:r>
        <w:r w:rsidRPr="00AE2BBA">
          <w:instrText>PAGE   \* MERGEFORMAT</w:instrText>
        </w:r>
        <w:r w:rsidRPr="00AE2BBA">
          <w:fldChar w:fldCharType="separate"/>
        </w:r>
        <w:r w:rsidR="00822AB5">
          <w:rPr>
            <w:noProof/>
          </w:rPr>
          <w:t>22</w:t>
        </w:r>
        <w:r w:rsidRPr="00AE2BBA">
          <w:fldChar w:fldCharType="end"/>
        </w:r>
      </w:p>
    </w:sdtContent>
  </w:sdt>
  <w:p w:rsidR="00305F6E" w:rsidRDefault="00277E4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51782"/>
    <w:multiLevelType w:val="hybridMultilevel"/>
    <w:tmpl w:val="13D07AA6"/>
    <w:lvl w:ilvl="0" w:tplc="140C66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C236C2"/>
    <w:multiLevelType w:val="hybridMultilevel"/>
    <w:tmpl w:val="F7CC0766"/>
    <w:lvl w:ilvl="0" w:tplc="ADFE89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26D0FD7"/>
    <w:multiLevelType w:val="multilevel"/>
    <w:tmpl w:val="BB925E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F7C07EB"/>
    <w:multiLevelType w:val="hybridMultilevel"/>
    <w:tmpl w:val="98847468"/>
    <w:lvl w:ilvl="0" w:tplc="797CFDDC">
      <w:start w:val="1"/>
      <w:numFmt w:val="upperRoman"/>
      <w:lvlText w:val="%1."/>
      <w:lvlJc w:val="left"/>
      <w:pPr>
        <w:ind w:left="720"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EA5499"/>
    <w:multiLevelType w:val="multilevel"/>
    <w:tmpl w:val="95346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30E0B"/>
    <w:multiLevelType w:val="hybridMultilevel"/>
    <w:tmpl w:val="2A22D5B0"/>
    <w:lvl w:ilvl="0" w:tplc="36326C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C92079"/>
    <w:multiLevelType w:val="hybridMultilevel"/>
    <w:tmpl w:val="A6466300"/>
    <w:lvl w:ilvl="0" w:tplc="2F785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C51FDE"/>
    <w:multiLevelType w:val="hybridMultilevel"/>
    <w:tmpl w:val="C2D4F6CA"/>
    <w:lvl w:ilvl="0" w:tplc="2DF2E78A">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91F64"/>
    <w:multiLevelType w:val="hybridMultilevel"/>
    <w:tmpl w:val="01B02ACC"/>
    <w:lvl w:ilvl="0" w:tplc="2F78551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D48244D"/>
    <w:multiLevelType w:val="hybridMultilevel"/>
    <w:tmpl w:val="B7F26CC2"/>
    <w:lvl w:ilvl="0" w:tplc="21B0BAB2">
      <w:start w:val="1"/>
      <w:numFmt w:val="bullet"/>
      <w:lvlText w:val=""/>
      <w:lvlJc w:val="left"/>
      <w:pPr>
        <w:tabs>
          <w:tab w:val="num" w:pos="966"/>
        </w:tabs>
        <w:ind w:left="966" w:hanging="360"/>
      </w:pPr>
      <w:rPr>
        <w:rFonts w:ascii="Symbol" w:hAnsi="Symbol" w:hint="default"/>
        <w:b w:val="0"/>
        <w:i w:val="0"/>
        <w:spacing w:val="0"/>
        <w:position w:val="0"/>
        <w:sz w:val="18"/>
      </w:rPr>
    </w:lvl>
    <w:lvl w:ilvl="1" w:tplc="04190003">
      <w:start w:val="1"/>
      <w:numFmt w:val="decimal"/>
      <w:lvlText w:val="%2."/>
      <w:lvlJc w:val="left"/>
      <w:pPr>
        <w:tabs>
          <w:tab w:val="num" w:pos="4897"/>
        </w:tabs>
        <w:ind w:left="4897"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15:restartNumberingAfterBreak="0">
    <w:nsid w:val="44F05BCC"/>
    <w:multiLevelType w:val="hybridMultilevel"/>
    <w:tmpl w:val="3948C8E0"/>
    <w:lvl w:ilvl="0" w:tplc="B26A2CB0">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67A46B2"/>
    <w:multiLevelType w:val="multilevel"/>
    <w:tmpl w:val="8AA42CE8"/>
    <w:lvl w:ilvl="0">
      <w:start w:val="1"/>
      <w:numFmt w:val="decimal"/>
      <w:lvlText w:val="%1."/>
      <w:lvlJc w:val="left"/>
      <w:pPr>
        <w:ind w:left="1699" w:hanging="990"/>
      </w:pPr>
      <w:rPr>
        <w:rFonts w:hint="default"/>
      </w:rPr>
    </w:lvl>
    <w:lvl w:ilvl="1">
      <w:start w:val="1"/>
      <w:numFmt w:val="decimal"/>
      <w:isLgl/>
      <w:lvlText w:val="%1.%2."/>
      <w:lvlJc w:val="left"/>
      <w:pPr>
        <w:ind w:left="2059" w:hanging="1350"/>
      </w:pPr>
      <w:rPr>
        <w:rFonts w:hint="default"/>
      </w:rPr>
    </w:lvl>
    <w:lvl w:ilvl="2">
      <w:start w:val="1"/>
      <w:numFmt w:val="decimal"/>
      <w:isLgl/>
      <w:lvlText w:val="%1.%2.%3."/>
      <w:lvlJc w:val="left"/>
      <w:pPr>
        <w:ind w:left="2059" w:hanging="1350"/>
      </w:pPr>
      <w:rPr>
        <w:rFonts w:hint="default"/>
      </w:rPr>
    </w:lvl>
    <w:lvl w:ilvl="3">
      <w:start w:val="1"/>
      <w:numFmt w:val="decimal"/>
      <w:isLgl/>
      <w:lvlText w:val="%1.%2.%3.%4."/>
      <w:lvlJc w:val="left"/>
      <w:pPr>
        <w:ind w:left="2059" w:hanging="1350"/>
      </w:pPr>
      <w:rPr>
        <w:rFonts w:hint="default"/>
      </w:rPr>
    </w:lvl>
    <w:lvl w:ilvl="4">
      <w:start w:val="1"/>
      <w:numFmt w:val="decimal"/>
      <w:isLgl/>
      <w:lvlText w:val="%1.%2.%3.%4.%5."/>
      <w:lvlJc w:val="left"/>
      <w:pPr>
        <w:ind w:left="2059" w:hanging="135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614A1968"/>
    <w:multiLevelType w:val="hybridMultilevel"/>
    <w:tmpl w:val="563E0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C6832BB"/>
    <w:multiLevelType w:val="hybridMultilevel"/>
    <w:tmpl w:val="DCBE12D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DAF0336"/>
    <w:multiLevelType w:val="hybridMultilevel"/>
    <w:tmpl w:val="C6E4A13A"/>
    <w:lvl w:ilvl="0" w:tplc="372618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12"/>
  </w:num>
  <w:num w:numId="5">
    <w:abstractNumId w:val="2"/>
  </w:num>
  <w:num w:numId="6">
    <w:abstractNumId w:val="7"/>
  </w:num>
  <w:num w:numId="7">
    <w:abstractNumId w:val="1"/>
  </w:num>
  <w:num w:numId="8">
    <w:abstractNumId w:val="13"/>
  </w:num>
  <w:num w:numId="9">
    <w:abstractNumId w:val="0"/>
  </w:num>
  <w:num w:numId="10">
    <w:abstractNumId w:val="5"/>
  </w:num>
  <w:num w:numId="11">
    <w:abstractNumId w:val="10"/>
  </w:num>
  <w:num w:numId="12">
    <w:abstractNumId w:val="11"/>
  </w:num>
  <w:num w:numId="13">
    <w:abstractNumId w:val="3"/>
  </w:num>
  <w:num w:numId="14">
    <w:abstractNumId w:val="6"/>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3D"/>
    <w:rsid w:val="00010975"/>
    <w:rsid w:val="00011658"/>
    <w:rsid w:val="00016F72"/>
    <w:rsid w:val="0002242D"/>
    <w:rsid w:val="00030494"/>
    <w:rsid w:val="00063A59"/>
    <w:rsid w:val="0007512A"/>
    <w:rsid w:val="00075D8D"/>
    <w:rsid w:val="00077867"/>
    <w:rsid w:val="00085901"/>
    <w:rsid w:val="00087336"/>
    <w:rsid w:val="000A09E4"/>
    <w:rsid w:val="000A3432"/>
    <w:rsid w:val="000B3708"/>
    <w:rsid w:val="000B7984"/>
    <w:rsid w:val="000C09A1"/>
    <w:rsid w:val="000E60C0"/>
    <w:rsid w:val="00103CBA"/>
    <w:rsid w:val="00113650"/>
    <w:rsid w:val="0011743C"/>
    <w:rsid w:val="00120657"/>
    <w:rsid w:val="001327C3"/>
    <w:rsid w:val="00147EC0"/>
    <w:rsid w:val="00153E4B"/>
    <w:rsid w:val="00154B70"/>
    <w:rsid w:val="00164F21"/>
    <w:rsid w:val="00166EF9"/>
    <w:rsid w:val="0017587F"/>
    <w:rsid w:val="00180D28"/>
    <w:rsid w:val="00180E07"/>
    <w:rsid w:val="00186BB3"/>
    <w:rsid w:val="001936EF"/>
    <w:rsid w:val="001A4F21"/>
    <w:rsid w:val="001A7216"/>
    <w:rsid w:val="001C100A"/>
    <w:rsid w:val="001D5A5A"/>
    <w:rsid w:val="001F00FC"/>
    <w:rsid w:val="001F0364"/>
    <w:rsid w:val="001F4143"/>
    <w:rsid w:val="001F44B7"/>
    <w:rsid w:val="001F5692"/>
    <w:rsid w:val="00202AEC"/>
    <w:rsid w:val="00206D33"/>
    <w:rsid w:val="00210C8D"/>
    <w:rsid w:val="00224452"/>
    <w:rsid w:val="002322C1"/>
    <w:rsid w:val="002368B2"/>
    <w:rsid w:val="00245675"/>
    <w:rsid w:val="0024622D"/>
    <w:rsid w:val="0025081C"/>
    <w:rsid w:val="0025307D"/>
    <w:rsid w:val="00256B63"/>
    <w:rsid w:val="00262FB9"/>
    <w:rsid w:val="00263EFE"/>
    <w:rsid w:val="00270532"/>
    <w:rsid w:val="00271F61"/>
    <w:rsid w:val="00277E46"/>
    <w:rsid w:val="00283FF5"/>
    <w:rsid w:val="002A2E86"/>
    <w:rsid w:val="002A317E"/>
    <w:rsid w:val="002B0CF8"/>
    <w:rsid w:val="002C5B85"/>
    <w:rsid w:val="002D1A1D"/>
    <w:rsid w:val="002D64AB"/>
    <w:rsid w:val="002D6D8C"/>
    <w:rsid w:val="002E5C94"/>
    <w:rsid w:val="002E65F6"/>
    <w:rsid w:val="002E6C11"/>
    <w:rsid w:val="002E7CFD"/>
    <w:rsid w:val="002F1485"/>
    <w:rsid w:val="002F4242"/>
    <w:rsid w:val="003039CE"/>
    <w:rsid w:val="003072D8"/>
    <w:rsid w:val="00342F6B"/>
    <w:rsid w:val="003515F5"/>
    <w:rsid w:val="00357E71"/>
    <w:rsid w:val="003618F2"/>
    <w:rsid w:val="0036632C"/>
    <w:rsid w:val="00376CF4"/>
    <w:rsid w:val="003830CC"/>
    <w:rsid w:val="00383780"/>
    <w:rsid w:val="0039234C"/>
    <w:rsid w:val="00392AD4"/>
    <w:rsid w:val="003960B4"/>
    <w:rsid w:val="00396981"/>
    <w:rsid w:val="00397254"/>
    <w:rsid w:val="003C06DC"/>
    <w:rsid w:val="003C4D89"/>
    <w:rsid w:val="003C7713"/>
    <w:rsid w:val="003F4DA4"/>
    <w:rsid w:val="003F5EAD"/>
    <w:rsid w:val="00407339"/>
    <w:rsid w:val="00420ED5"/>
    <w:rsid w:val="00425194"/>
    <w:rsid w:val="00436C3D"/>
    <w:rsid w:val="00440C53"/>
    <w:rsid w:val="00465F52"/>
    <w:rsid w:val="004A0AB6"/>
    <w:rsid w:val="004B4997"/>
    <w:rsid w:val="004B6C29"/>
    <w:rsid w:val="004C3392"/>
    <w:rsid w:val="004C518C"/>
    <w:rsid w:val="004C6B41"/>
    <w:rsid w:val="004D54C7"/>
    <w:rsid w:val="004D692B"/>
    <w:rsid w:val="004F2404"/>
    <w:rsid w:val="00503228"/>
    <w:rsid w:val="00510993"/>
    <w:rsid w:val="00513826"/>
    <w:rsid w:val="005170BA"/>
    <w:rsid w:val="005177B7"/>
    <w:rsid w:val="00525B46"/>
    <w:rsid w:val="00530EF2"/>
    <w:rsid w:val="00535742"/>
    <w:rsid w:val="005365EC"/>
    <w:rsid w:val="0053750F"/>
    <w:rsid w:val="0054073E"/>
    <w:rsid w:val="005443CD"/>
    <w:rsid w:val="00556143"/>
    <w:rsid w:val="00563B9C"/>
    <w:rsid w:val="005655B5"/>
    <w:rsid w:val="00571B31"/>
    <w:rsid w:val="00574758"/>
    <w:rsid w:val="00575CA4"/>
    <w:rsid w:val="00583AFD"/>
    <w:rsid w:val="005849C6"/>
    <w:rsid w:val="005B1FFE"/>
    <w:rsid w:val="005B748D"/>
    <w:rsid w:val="005C01C7"/>
    <w:rsid w:val="005C142C"/>
    <w:rsid w:val="005C5A3D"/>
    <w:rsid w:val="005D25C4"/>
    <w:rsid w:val="005D3094"/>
    <w:rsid w:val="005E7210"/>
    <w:rsid w:val="005F08BE"/>
    <w:rsid w:val="005F0AD1"/>
    <w:rsid w:val="00601177"/>
    <w:rsid w:val="006105F0"/>
    <w:rsid w:val="0061242E"/>
    <w:rsid w:val="00612948"/>
    <w:rsid w:val="00612E44"/>
    <w:rsid w:val="0064762D"/>
    <w:rsid w:val="00654B61"/>
    <w:rsid w:val="00655C2E"/>
    <w:rsid w:val="00655D0F"/>
    <w:rsid w:val="006561E4"/>
    <w:rsid w:val="006565B6"/>
    <w:rsid w:val="00657E87"/>
    <w:rsid w:val="006639BE"/>
    <w:rsid w:val="00670AA9"/>
    <w:rsid w:val="00687F08"/>
    <w:rsid w:val="00690195"/>
    <w:rsid w:val="00691064"/>
    <w:rsid w:val="00691B8A"/>
    <w:rsid w:val="00691F72"/>
    <w:rsid w:val="00694211"/>
    <w:rsid w:val="006A39BA"/>
    <w:rsid w:val="006D02D0"/>
    <w:rsid w:val="006E1025"/>
    <w:rsid w:val="006F59CD"/>
    <w:rsid w:val="00702BC1"/>
    <w:rsid w:val="007054F7"/>
    <w:rsid w:val="00726857"/>
    <w:rsid w:val="007340DF"/>
    <w:rsid w:val="007357C4"/>
    <w:rsid w:val="0074636D"/>
    <w:rsid w:val="00764DF4"/>
    <w:rsid w:val="00784EBD"/>
    <w:rsid w:val="00793A92"/>
    <w:rsid w:val="00795507"/>
    <w:rsid w:val="007A6E55"/>
    <w:rsid w:val="007C615F"/>
    <w:rsid w:val="007E723B"/>
    <w:rsid w:val="007F5B93"/>
    <w:rsid w:val="007F6922"/>
    <w:rsid w:val="00810827"/>
    <w:rsid w:val="00813848"/>
    <w:rsid w:val="00814A23"/>
    <w:rsid w:val="00817F2E"/>
    <w:rsid w:val="00822AB5"/>
    <w:rsid w:val="00831845"/>
    <w:rsid w:val="00832819"/>
    <w:rsid w:val="00835140"/>
    <w:rsid w:val="0083631F"/>
    <w:rsid w:val="00840333"/>
    <w:rsid w:val="00847CAB"/>
    <w:rsid w:val="008503FA"/>
    <w:rsid w:val="00867868"/>
    <w:rsid w:val="00873CA5"/>
    <w:rsid w:val="00891A25"/>
    <w:rsid w:val="008933EE"/>
    <w:rsid w:val="008A68DC"/>
    <w:rsid w:val="008B3812"/>
    <w:rsid w:val="008B635B"/>
    <w:rsid w:val="008B6619"/>
    <w:rsid w:val="008B7770"/>
    <w:rsid w:val="008C37FD"/>
    <w:rsid w:val="008E54E5"/>
    <w:rsid w:val="008F24E3"/>
    <w:rsid w:val="008F4E33"/>
    <w:rsid w:val="00903216"/>
    <w:rsid w:val="0090596E"/>
    <w:rsid w:val="009070E3"/>
    <w:rsid w:val="00911689"/>
    <w:rsid w:val="00914107"/>
    <w:rsid w:val="00924209"/>
    <w:rsid w:val="0096695A"/>
    <w:rsid w:val="00973B7C"/>
    <w:rsid w:val="00977764"/>
    <w:rsid w:val="0098190D"/>
    <w:rsid w:val="009922DD"/>
    <w:rsid w:val="00995067"/>
    <w:rsid w:val="00997951"/>
    <w:rsid w:val="009A0C1A"/>
    <w:rsid w:val="009A246A"/>
    <w:rsid w:val="009A5559"/>
    <w:rsid w:val="009C146D"/>
    <w:rsid w:val="009D0F16"/>
    <w:rsid w:val="009D26CF"/>
    <w:rsid w:val="009E40D8"/>
    <w:rsid w:val="009F1780"/>
    <w:rsid w:val="00A0169A"/>
    <w:rsid w:val="00A06B35"/>
    <w:rsid w:val="00A50AEF"/>
    <w:rsid w:val="00A554D9"/>
    <w:rsid w:val="00A70F9D"/>
    <w:rsid w:val="00A73BE3"/>
    <w:rsid w:val="00A80174"/>
    <w:rsid w:val="00A85A99"/>
    <w:rsid w:val="00A874E9"/>
    <w:rsid w:val="00A87BAE"/>
    <w:rsid w:val="00A95B2A"/>
    <w:rsid w:val="00AA136F"/>
    <w:rsid w:val="00AB1329"/>
    <w:rsid w:val="00AB6714"/>
    <w:rsid w:val="00AB6890"/>
    <w:rsid w:val="00AC3903"/>
    <w:rsid w:val="00AC6E97"/>
    <w:rsid w:val="00AD1B01"/>
    <w:rsid w:val="00B25CAC"/>
    <w:rsid w:val="00B32474"/>
    <w:rsid w:val="00B5546A"/>
    <w:rsid w:val="00B609BC"/>
    <w:rsid w:val="00B6120C"/>
    <w:rsid w:val="00B6733C"/>
    <w:rsid w:val="00B705A9"/>
    <w:rsid w:val="00B772A8"/>
    <w:rsid w:val="00B828DC"/>
    <w:rsid w:val="00B84D12"/>
    <w:rsid w:val="00B8628A"/>
    <w:rsid w:val="00B92AE2"/>
    <w:rsid w:val="00B96725"/>
    <w:rsid w:val="00B97D8D"/>
    <w:rsid w:val="00BA6B05"/>
    <w:rsid w:val="00BB7AFB"/>
    <w:rsid w:val="00BC3719"/>
    <w:rsid w:val="00BC5EEF"/>
    <w:rsid w:val="00BE23DE"/>
    <w:rsid w:val="00BE4896"/>
    <w:rsid w:val="00BF151A"/>
    <w:rsid w:val="00BF2392"/>
    <w:rsid w:val="00C002F9"/>
    <w:rsid w:val="00C173DF"/>
    <w:rsid w:val="00C234A3"/>
    <w:rsid w:val="00C25E13"/>
    <w:rsid w:val="00C36498"/>
    <w:rsid w:val="00C3794B"/>
    <w:rsid w:val="00C411F4"/>
    <w:rsid w:val="00C6208B"/>
    <w:rsid w:val="00C709E1"/>
    <w:rsid w:val="00C8340E"/>
    <w:rsid w:val="00C85814"/>
    <w:rsid w:val="00C86C34"/>
    <w:rsid w:val="00CA6386"/>
    <w:rsid w:val="00CB22DA"/>
    <w:rsid w:val="00CB5940"/>
    <w:rsid w:val="00CC1E40"/>
    <w:rsid w:val="00CD517B"/>
    <w:rsid w:val="00CE4A36"/>
    <w:rsid w:val="00CE4B9C"/>
    <w:rsid w:val="00CF1E65"/>
    <w:rsid w:val="00CF6C40"/>
    <w:rsid w:val="00D069AC"/>
    <w:rsid w:val="00D128E4"/>
    <w:rsid w:val="00D165C9"/>
    <w:rsid w:val="00D20F29"/>
    <w:rsid w:val="00D23301"/>
    <w:rsid w:val="00D30545"/>
    <w:rsid w:val="00D353F1"/>
    <w:rsid w:val="00D36002"/>
    <w:rsid w:val="00D4763D"/>
    <w:rsid w:val="00D5313B"/>
    <w:rsid w:val="00D5641B"/>
    <w:rsid w:val="00D63009"/>
    <w:rsid w:val="00D73C8F"/>
    <w:rsid w:val="00D80124"/>
    <w:rsid w:val="00D84F09"/>
    <w:rsid w:val="00D858EC"/>
    <w:rsid w:val="00D94DAF"/>
    <w:rsid w:val="00D95EDE"/>
    <w:rsid w:val="00DB1DBA"/>
    <w:rsid w:val="00DB25B5"/>
    <w:rsid w:val="00DC7CC9"/>
    <w:rsid w:val="00DE2D50"/>
    <w:rsid w:val="00DE779D"/>
    <w:rsid w:val="00DE7A48"/>
    <w:rsid w:val="00DF1A29"/>
    <w:rsid w:val="00DF6D6F"/>
    <w:rsid w:val="00E06497"/>
    <w:rsid w:val="00E150BE"/>
    <w:rsid w:val="00E306AE"/>
    <w:rsid w:val="00E32A2D"/>
    <w:rsid w:val="00E452E3"/>
    <w:rsid w:val="00E508F6"/>
    <w:rsid w:val="00E64918"/>
    <w:rsid w:val="00E6493F"/>
    <w:rsid w:val="00E64EF4"/>
    <w:rsid w:val="00E74791"/>
    <w:rsid w:val="00E7600C"/>
    <w:rsid w:val="00E840A5"/>
    <w:rsid w:val="00E84D6E"/>
    <w:rsid w:val="00E865C6"/>
    <w:rsid w:val="00E87391"/>
    <w:rsid w:val="00E87476"/>
    <w:rsid w:val="00E87E03"/>
    <w:rsid w:val="00E90EB1"/>
    <w:rsid w:val="00E95689"/>
    <w:rsid w:val="00EB381F"/>
    <w:rsid w:val="00EC241D"/>
    <w:rsid w:val="00EC2DE3"/>
    <w:rsid w:val="00EC3BEE"/>
    <w:rsid w:val="00EC7522"/>
    <w:rsid w:val="00ED1E3F"/>
    <w:rsid w:val="00ED3853"/>
    <w:rsid w:val="00ED5B31"/>
    <w:rsid w:val="00EE4C71"/>
    <w:rsid w:val="00EE63FC"/>
    <w:rsid w:val="00EF4796"/>
    <w:rsid w:val="00EF57A1"/>
    <w:rsid w:val="00F11BEF"/>
    <w:rsid w:val="00F20425"/>
    <w:rsid w:val="00F250A6"/>
    <w:rsid w:val="00F27F8A"/>
    <w:rsid w:val="00F349FF"/>
    <w:rsid w:val="00F34DA8"/>
    <w:rsid w:val="00F40742"/>
    <w:rsid w:val="00F422B7"/>
    <w:rsid w:val="00F43178"/>
    <w:rsid w:val="00F52D35"/>
    <w:rsid w:val="00F53F2D"/>
    <w:rsid w:val="00F8055A"/>
    <w:rsid w:val="00F826B9"/>
    <w:rsid w:val="00F8607A"/>
    <w:rsid w:val="00F87A19"/>
    <w:rsid w:val="00F927F8"/>
    <w:rsid w:val="00FA2196"/>
    <w:rsid w:val="00FB2EC7"/>
    <w:rsid w:val="00FB3E61"/>
    <w:rsid w:val="00FB6920"/>
    <w:rsid w:val="00FD11FE"/>
    <w:rsid w:val="00FD62AC"/>
    <w:rsid w:val="00FD7DC3"/>
    <w:rsid w:val="00FE54C3"/>
    <w:rsid w:val="00FE6D9E"/>
    <w:rsid w:val="00FF174A"/>
    <w:rsid w:val="00FF6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403141C-52A5-4C3E-BE23-699F7FB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ind w:left="788"/>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3853"/>
    <w:pPr>
      <w:spacing w:after="0"/>
      <w:ind w:left="0"/>
      <w:jc w:val="left"/>
    </w:pPr>
    <w:rPr>
      <w:rFonts w:ascii="Times New Roman" w:eastAsia="Times New Roman" w:hAnsi="Times New Roman" w:cs="Times New Roman"/>
      <w:sz w:val="24"/>
      <w:szCs w:val="24"/>
      <w:lang w:eastAsia="ru-RU"/>
    </w:rPr>
  </w:style>
  <w:style w:type="paragraph" w:styleId="3">
    <w:name w:val="heading 3"/>
    <w:basedOn w:val="a"/>
    <w:link w:val="30"/>
    <w:qFormat/>
    <w:rsid w:val="002E5C94"/>
    <w:pPr>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w:basedOn w:val="a"/>
    <w:link w:val="a4"/>
    <w:uiPriority w:val="99"/>
    <w:qFormat/>
    <w:rsid w:val="002E5C94"/>
    <w:pPr>
      <w:spacing w:before="30" w:after="30"/>
    </w:pPr>
    <w:rPr>
      <w:rFonts w:ascii="Arial" w:hAnsi="Arial" w:cs="Arial"/>
      <w:color w:val="332E2D"/>
      <w:spacing w:val="2"/>
    </w:rPr>
  </w:style>
  <w:style w:type="character" w:customStyle="1" w:styleId="a4">
    <w:name w:val="Обычный (веб) Знак"/>
    <w:aliases w:val="Обычный (Web)1 Знак"/>
    <w:link w:val="a3"/>
    <w:locked/>
    <w:rsid w:val="002E5C94"/>
    <w:rPr>
      <w:rFonts w:ascii="Arial" w:eastAsia="Times New Roman" w:hAnsi="Arial" w:cs="Arial"/>
      <w:color w:val="332E2D"/>
      <w:spacing w:val="2"/>
      <w:sz w:val="24"/>
      <w:szCs w:val="24"/>
      <w:lang w:eastAsia="ru-RU"/>
    </w:rPr>
  </w:style>
  <w:style w:type="character" w:customStyle="1" w:styleId="30">
    <w:name w:val="Заголовок 3 Знак"/>
    <w:basedOn w:val="a0"/>
    <w:link w:val="3"/>
    <w:rsid w:val="002E5C94"/>
    <w:rPr>
      <w:rFonts w:ascii="Arial" w:eastAsia="Times New Roman" w:hAnsi="Arial" w:cs="Arial"/>
      <w:b/>
      <w:bCs/>
      <w:sz w:val="24"/>
      <w:szCs w:val="24"/>
      <w:lang w:eastAsia="ru-RU"/>
    </w:rPr>
  </w:style>
  <w:style w:type="paragraph" w:customStyle="1" w:styleId="ConsPlusNormal">
    <w:name w:val="ConsPlusNormal"/>
    <w:rsid w:val="002E5C94"/>
    <w:pPr>
      <w:widowControl w:val="0"/>
      <w:autoSpaceDE w:val="0"/>
      <w:autoSpaceDN w:val="0"/>
      <w:spacing w:after="0"/>
      <w:ind w:left="0"/>
      <w:jc w:val="left"/>
    </w:pPr>
    <w:rPr>
      <w:rFonts w:ascii="Calibri" w:eastAsia="Calibri" w:hAnsi="Calibri" w:cs="Calibri"/>
      <w:szCs w:val="20"/>
      <w:lang w:eastAsia="ru-RU"/>
    </w:rPr>
  </w:style>
  <w:style w:type="paragraph" w:customStyle="1" w:styleId="small">
    <w:name w:val="small"/>
    <w:basedOn w:val="a"/>
    <w:rsid w:val="002E5C94"/>
    <w:pPr>
      <w:spacing w:before="100" w:beforeAutospacing="1" w:after="100" w:afterAutospacing="1"/>
    </w:pPr>
  </w:style>
  <w:style w:type="character" w:customStyle="1" w:styleId="fund-mark">
    <w:name w:val="fund-mark"/>
    <w:rsid w:val="002E5C94"/>
  </w:style>
  <w:style w:type="character" w:customStyle="1" w:styleId="blk">
    <w:name w:val="blk"/>
    <w:rsid w:val="002E5C94"/>
  </w:style>
  <w:style w:type="paragraph" w:styleId="a5">
    <w:name w:val="footnote text"/>
    <w:basedOn w:val="a"/>
    <w:link w:val="a6"/>
    <w:semiHidden/>
    <w:rsid w:val="002E5C94"/>
    <w:rPr>
      <w:sz w:val="20"/>
      <w:szCs w:val="20"/>
    </w:rPr>
  </w:style>
  <w:style w:type="character" w:customStyle="1" w:styleId="a6">
    <w:name w:val="Текст сноски Знак"/>
    <w:basedOn w:val="a0"/>
    <w:link w:val="a5"/>
    <w:semiHidden/>
    <w:rsid w:val="002E5C94"/>
    <w:rPr>
      <w:rFonts w:ascii="Times New Roman" w:eastAsia="Times New Roman" w:hAnsi="Times New Roman" w:cs="Times New Roman"/>
      <w:sz w:val="20"/>
      <w:szCs w:val="20"/>
      <w:lang w:eastAsia="ru-RU"/>
    </w:rPr>
  </w:style>
  <w:style w:type="character" w:styleId="a7">
    <w:name w:val="footnote reference"/>
    <w:semiHidden/>
    <w:rsid w:val="002E5C94"/>
    <w:rPr>
      <w:vertAlign w:val="superscript"/>
    </w:rPr>
  </w:style>
  <w:style w:type="character" w:styleId="a8">
    <w:name w:val="Strong"/>
    <w:basedOn w:val="a0"/>
    <w:uiPriority w:val="22"/>
    <w:qFormat/>
    <w:rsid w:val="00A85A99"/>
    <w:rPr>
      <w:b/>
      <w:bCs/>
    </w:rPr>
  </w:style>
  <w:style w:type="character" w:styleId="a9">
    <w:name w:val="Hyperlink"/>
    <w:basedOn w:val="a0"/>
    <w:uiPriority w:val="99"/>
    <w:unhideWhenUsed/>
    <w:rsid w:val="00A85A99"/>
    <w:rPr>
      <w:color w:val="0000FF"/>
      <w:u w:val="single"/>
    </w:rPr>
  </w:style>
  <w:style w:type="paragraph" w:styleId="aa">
    <w:name w:val="Balloon Text"/>
    <w:basedOn w:val="a"/>
    <w:link w:val="ab"/>
    <w:uiPriority w:val="99"/>
    <w:semiHidden/>
    <w:unhideWhenUsed/>
    <w:rsid w:val="009070E3"/>
    <w:rPr>
      <w:rFonts w:ascii="Segoe UI" w:hAnsi="Segoe UI" w:cs="Segoe UI"/>
      <w:sz w:val="18"/>
      <w:szCs w:val="18"/>
    </w:rPr>
  </w:style>
  <w:style w:type="character" w:customStyle="1" w:styleId="ab">
    <w:name w:val="Текст выноски Знак"/>
    <w:basedOn w:val="a0"/>
    <w:link w:val="aa"/>
    <w:uiPriority w:val="99"/>
    <w:semiHidden/>
    <w:rsid w:val="009070E3"/>
    <w:rPr>
      <w:rFonts w:ascii="Segoe UI" w:eastAsia="Times New Roman" w:hAnsi="Segoe UI" w:cs="Segoe UI"/>
      <w:sz w:val="18"/>
      <w:szCs w:val="18"/>
      <w:lang w:eastAsia="ru-RU"/>
    </w:rPr>
  </w:style>
  <w:style w:type="paragraph" w:styleId="ac">
    <w:name w:val="List Paragraph"/>
    <w:basedOn w:val="a"/>
    <w:link w:val="ad"/>
    <w:uiPriority w:val="34"/>
    <w:qFormat/>
    <w:rsid w:val="00440C53"/>
    <w:pPr>
      <w:spacing w:after="200" w:line="276" w:lineRule="auto"/>
      <w:ind w:left="720"/>
      <w:contextualSpacing/>
    </w:pPr>
    <w:rPr>
      <w:rFonts w:asciiTheme="minorHAnsi" w:eastAsiaTheme="minorEastAsia" w:hAnsiTheme="minorHAnsi" w:cstheme="minorBidi"/>
      <w:sz w:val="22"/>
      <w:szCs w:val="22"/>
    </w:rPr>
  </w:style>
  <w:style w:type="character" w:customStyle="1" w:styleId="ad">
    <w:name w:val="Абзац списка Знак"/>
    <w:link w:val="ac"/>
    <w:uiPriority w:val="34"/>
    <w:locked/>
    <w:rsid w:val="00440C53"/>
    <w:rPr>
      <w:rFonts w:eastAsiaTheme="minorEastAsia"/>
      <w:lang w:eastAsia="ru-RU"/>
    </w:rPr>
  </w:style>
  <w:style w:type="paragraph" w:styleId="ae">
    <w:name w:val="header"/>
    <w:basedOn w:val="a"/>
    <w:link w:val="af"/>
    <w:uiPriority w:val="99"/>
    <w:unhideWhenUsed/>
    <w:rsid w:val="00EB381F"/>
    <w:pPr>
      <w:tabs>
        <w:tab w:val="center" w:pos="4677"/>
        <w:tab w:val="right" w:pos="9355"/>
      </w:tabs>
    </w:pPr>
  </w:style>
  <w:style w:type="character" w:customStyle="1" w:styleId="af">
    <w:name w:val="Верхний колонтитул Знак"/>
    <w:basedOn w:val="a0"/>
    <w:link w:val="ae"/>
    <w:uiPriority w:val="99"/>
    <w:rsid w:val="00EB381F"/>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EB381F"/>
    <w:pPr>
      <w:tabs>
        <w:tab w:val="center" w:pos="4677"/>
        <w:tab w:val="right" w:pos="9355"/>
      </w:tabs>
    </w:pPr>
  </w:style>
  <w:style w:type="character" w:customStyle="1" w:styleId="af1">
    <w:name w:val="Нижний колонтитул Знак"/>
    <w:basedOn w:val="a0"/>
    <w:link w:val="af0"/>
    <w:uiPriority w:val="99"/>
    <w:rsid w:val="00EB381F"/>
    <w:rPr>
      <w:rFonts w:ascii="Times New Roman" w:eastAsia="Times New Roman" w:hAnsi="Times New Roman" w:cs="Times New Roman"/>
      <w:sz w:val="24"/>
      <w:szCs w:val="24"/>
      <w:lang w:eastAsia="ru-RU"/>
    </w:rPr>
  </w:style>
  <w:style w:type="character" w:customStyle="1" w:styleId="af2">
    <w:name w:val="Основной текст_"/>
    <w:basedOn w:val="a0"/>
    <w:link w:val="1"/>
    <w:uiPriority w:val="99"/>
    <w:locked/>
    <w:rsid w:val="0011743C"/>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2"/>
    <w:uiPriority w:val="99"/>
    <w:rsid w:val="0011743C"/>
    <w:pPr>
      <w:widowControl w:val="0"/>
      <w:shd w:val="clear" w:color="auto" w:fill="FFFFFF"/>
      <w:ind w:firstLine="400"/>
    </w:pPr>
    <w:rPr>
      <w:sz w:val="28"/>
      <w:szCs w:val="28"/>
      <w:lang w:eastAsia="en-US"/>
    </w:rPr>
  </w:style>
  <w:style w:type="paragraph" w:customStyle="1" w:styleId="ConsPlusTitle">
    <w:name w:val="ConsPlusTitle"/>
    <w:rsid w:val="0011743C"/>
    <w:pPr>
      <w:widowControl w:val="0"/>
      <w:autoSpaceDE w:val="0"/>
      <w:autoSpaceDN w:val="0"/>
      <w:spacing w:after="0"/>
      <w:ind w:left="0"/>
      <w:jc w:val="left"/>
    </w:pPr>
    <w:rPr>
      <w:rFonts w:ascii="Calibri" w:eastAsia="Times New Roman" w:hAnsi="Calibri" w:cs="Calibri"/>
      <w:b/>
      <w:szCs w:val="20"/>
      <w:lang w:eastAsia="ru-RU"/>
    </w:rPr>
  </w:style>
  <w:style w:type="numbering" w:customStyle="1" w:styleId="10">
    <w:name w:val="Нет списка1"/>
    <w:next w:val="a2"/>
    <w:uiPriority w:val="99"/>
    <w:semiHidden/>
    <w:unhideWhenUsed/>
    <w:rsid w:val="0011743C"/>
  </w:style>
  <w:style w:type="table" w:styleId="af3">
    <w:name w:val="Table Grid"/>
    <w:basedOn w:val="a1"/>
    <w:uiPriority w:val="59"/>
    <w:rsid w:val="0011743C"/>
    <w:pPr>
      <w:spacing w:after="0"/>
      <w:ind w:left="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11743C"/>
    <w:pPr>
      <w:spacing w:after="0"/>
      <w:ind w:left="0"/>
      <w:jc w:val="left"/>
    </w:pPr>
    <w:rPr>
      <w:rFonts w:ascii="Calibri" w:eastAsia="Calibri" w:hAnsi="Calibri" w:cs="Times New Roman"/>
    </w:rPr>
  </w:style>
  <w:style w:type="paragraph" w:styleId="af5">
    <w:name w:val="Body Text"/>
    <w:basedOn w:val="a"/>
    <w:link w:val="af6"/>
    <w:unhideWhenUsed/>
    <w:qFormat/>
    <w:rsid w:val="0011743C"/>
    <w:pPr>
      <w:widowControl w:val="0"/>
      <w:suppressAutoHyphens/>
      <w:autoSpaceDE w:val="0"/>
      <w:spacing w:after="120"/>
      <w:ind w:firstLine="709"/>
      <w:jc w:val="both"/>
    </w:pPr>
    <w:rPr>
      <w:rFonts w:cs="Arial"/>
      <w:sz w:val="28"/>
      <w:szCs w:val="18"/>
      <w:lang w:eastAsia="ar-SA"/>
    </w:rPr>
  </w:style>
  <w:style w:type="character" w:customStyle="1" w:styleId="af6">
    <w:name w:val="Основной текст Знак"/>
    <w:basedOn w:val="a0"/>
    <w:link w:val="af5"/>
    <w:qFormat/>
    <w:rsid w:val="0011743C"/>
    <w:rPr>
      <w:rFonts w:ascii="Times New Roman" w:eastAsia="Times New Roman" w:hAnsi="Times New Roman" w:cs="Arial"/>
      <w:sz w:val="28"/>
      <w:szCs w:val="18"/>
      <w:lang w:eastAsia="ar-SA"/>
    </w:rPr>
  </w:style>
  <w:style w:type="character" w:customStyle="1" w:styleId="11">
    <w:name w:val="Верхний колонтитул Знак1"/>
    <w:uiPriority w:val="99"/>
    <w:locked/>
    <w:rsid w:val="00914107"/>
    <w:rPr>
      <w:rFonts w:ascii="Times New Roman" w:eastAsia="Times New Roman" w:hAnsi="Times New Roman" w:cs="Times New Roman"/>
      <w:sz w:val="28"/>
      <w:szCs w:val="20"/>
      <w:lang w:eastAsia="ar-SA"/>
    </w:rPr>
  </w:style>
  <w:style w:type="paragraph" w:styleId="af7">
    <w:name w:val="Body Text Indent"/>
    <w:basedOn w:val="a"/>
    <w:link w:val="af8"/>
    <w:uiPriority w:val="99"/>
    <w:semiHidden/>
    <w:unhideWhenUsed/>
    <w:rsid w:val="005F0AD1"/>
    <w:pPr>
      <w:spacing w:after="120"/>
      <w:ind w:left="283"/>
    </w:pPr>
  </w:style>
  <w:style w:type="character" w:customStyle="1" w:styleId="af8">
    <w:name w:val="Основной текст с отступом Знак"/>
    <w:basedOn w:val="a0"/>
    <w:link w:val="af7"/>
    <w:uiPriority w:val="99"/>
    <w:semiHidden/>
    <w:rsid w:val="005F0AD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4658085">
      <w:bodyDiv w:val="1"/>
      <w:marLeft w:val="0"/>
      <w:marRight w:val="0"/>
      <w:marTop w:val="0"/>
      <w:marBottom w:val="0"/>
      <w:divBdr>
        <w:top w:val="none" w:sz="0" w:space="0" w:color="auto"/>
        <w:left w:val="none" w:sz="0" w:space="0" w:color="auto"/>
        <w:bottom w:val="none" w:sz="0" w:space="0" w:color="auto"/>
        <w:right w:val="none" w:sz="0" w:space="0" w:color="auto"/>
      </w:divBdr>
    </w:div>
    <w:div w:id="1161578722">
      <w:bodyDiv w:val="1"/>
      <w:marLeft w:val="0"/>
      <w:marRight w:val="0"/>
      <w:marTop w:val="0"/>
      <w:marBottom w:val="0"/>
      <w:divBdr>
        <w:top w:val="none" w:sz="0" w:space="0" w:color="auto"/>
        <w:left w:val="none" w:sz="0" w:space="0" w:color="auto"/>
        <w:bottom w:val="none" w:sz="0" w:space="0" w:color="auto"/>
        <w:right w:val="none" w:sz="0" w:space="0" w:color="auto"/>
      </w:divBdr>
    </w:div>
    <w:div w:id="150381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2DBCC-1BAF-4CBE-9EC2-E64FC3259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9425</Words>
  <Characters>53725</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торговля</dc:creator>
  <cp:keywords/>
  <dc:description/>
  <cp:lastModifiedBy>Арина</cp:lastModifiedBy>
  <cp:revision>2</cp:revision>
  <cp:lastPrinted>2024-08-06T08:52:00Z</cp:lastPrinted>
  <dcterms:created xsi:type="dcterms:W3CDTF">2025-08-11T12:19:00Z</dcterms:created>
  <dcterms:modified xsi:type="dcterms:W3CDTF">2025-08-11T12:19:00Z</dcterms:modified>
</cp:coreProperties>
</file>